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3A" w:rsidRDefault="005C103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153513" w:rsidRPr="00153513" w:rsidTr="00FD0DBA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p w:rsidR="00BB335E" w:rsidRPr="00153513" w:rsidRDefault="00BB335E" w:rsidP="00FD0DBA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153513">
              <w:rPr>
                <w:rFonts w:ascii="Arial" w:hAnsi="Arial" w:cs="Arial"/>
                <w:color w:val="000000" w:themeColor="text1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7" o:title=""/>
                </v:shape>
                <o:OLEObject Type="Embed" ProgID="Word.Picture.8" ShapeID="_x0000_i1025" DrawAspect="Content" ObjectID="_1643195523" r:id="rId8"/>
              </w:object>
            </w:r>
          </w:p>
          <w:p w:rsidR="00BB335E" w:rsidRPr="00153513" w:rsidRDefault="00BB335E" w:rsidP="00FD0DBA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BB335E" w:rsidRPr="00153513" w:rsidRDefault="00BB335E" w:rsidP="00FD0DBA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</w:p>
          <w:p w:rsidR="00BB335E" w:rsidRPr="00153513" w:rsidRDefault="00BB335E" w:rsidP="00FD0DB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1535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BB335E" w:rsidRPr="00153513" w:rsidRDefault="00BB335E" w:rsidP="00BB335E">
      <w:pPr>
        <w:pStyle w:val="Header"/>
        <w:rPr>
          <w:color w:val="000000" w:themeColor="text1"/>
        </w:rPr>
      </w:pPr>
    </w:p>
    <w:p w:rsidR="002C3722" w:rsidRPr="00153513" w:rsidRDefault="00374BD8" w:rsidP="002C3722">
      <w:pPr>
        <w:pStyle w:val="NormalWeb"/>
        <w:spacing w:before="120" w:beforeAutospacing="0" w:after="120" w:afterAutospacing="0"/>
        <w:rPr>
          <w:b/>
          <w:caps/>
          <w:color w:val="000000" w:themeColor="text1"/>
          <w:sz w:val="24"/>
          <w:szCs w:val="24"/>
          <w:lang w:val="bg-BG"/>
        </w:rPr>
      </w:pPr>
      <w:r w:rsidRPr="00153513">
        <w:rPr>
          <w:b/>
          <w:caps/>
          <w:color w:val="000000" w:themeColor="text1"/>
          <w:sz w:val="24"/>
          <w:szCs w:val="24"/>
          <w:lang w:val="bg-BG"/>
        </w:rPr>
        <w:t>Обява за избор на изпълнител</w:t>
      </w:r>
    </w:p>
    <w:p w:rsidR="002C3722" w:rsidRPr="00153513" w:rsidRDefault="002C3722" w:rsidP="002C3722">
      <w:pPr>
        <w:rPr>
          <w:color w:val="000000" w:themeColor="text1"/>
          <w:sz w:val="24"/>
          <w:szCs w:val="24"/>
        </w:rPr>
      </w:pPr>
    </w:p>
    <w:p w:rsidR="00374BD8" w:rsidRPr="00153513" w:rsidRDefault="002C3722" w:rsidP="00374BD8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snapToGrid w:val="0"/>
          <w:color w:val="000000" w:themeColor="text1"/>
          <w:sz w:val="24"/>
          <w:szCs w:val="24"/>
        </w:rPr>
        <w:t>Във връзка с изпълнение на</w:t>
      </w:r>
      <w:r w:rsidRPr="00153513">
        <w:rPr>
          <w:color w:val="000000" w:themeColor="text1"/>
          <w:sz w:val="24"/>
          <w:szCs w:val="24"/>
        </w:rPr>
        <w:t xml:space="preserve"> </w:t>
      </w:r>
      <w:r w:rsidR="00637019" w:rsidRPr="00153513">
        <w:rPr>
          <w:color w:val="000000" w:themeColor="text1"/>
          <w:sz w:val="24"/>
          <w:szCs w:val="24"/>
        </w:rPr>
        <w:t xml:space="preserve"> дейностите по </w:t>
      </w:r>
      <w:r w:rsidR="00B42E5F" w:rsidRPr="00B42E5F">
        <w:rPr>
          <w:color w:val="000000" w:themeColor="text1"/>
          <w:sz w:val="24"/>
          <w:szCs w:val="24"/>
        </w:rPr>
        <w:t xml:space="preserve">рамковото споразумение за периода 2020 – 2023 година, Конкретното споразумение за 2020 година и </w:t>
      </w:r>
      <w:proofErr w:type="spellStart"/>
      <w:r w:rsidR="00B42E5F" w:rsidRPr="00B42E5F">
        <w:rPr>
          <w:color w:val="000000" w:themeColor="text1"/>
          <w:sz w:val="24"/>
          <w:szCs w:val="24"/>
        </w:rPr>
        <w:t>Гoдишната</w:t>
      </w:r>
      <w:proofErr w:type="spellEnd"/>
      <w:r w:rsidR="00B42E5F" w:rsidRPr="00B42E5F">
        <w:rPr>
          <w:color w:val="000000" w:themeColor="text1"/>
          <w:sz w:val="24"/>
          <w:szCs w:val="24"/>
        </w:rPr>
        <w:t xml:space="preserve"> работна програма за 2020 година на НАПОО като представител на </w:t>
      </w:r>
      <w:proofErr w:type="spellStart"/>
      <w:r w:rsidR="00B42E5F" w:rsidRPr="00B42E5F">
        <w:rPr>
          <w:color w:val="000000" w:themeColor="text1"/>
          <w:sz w:val="24"/>
          <w:szCs w:val="24"/>
        </w:rPr>
        <w:t>РеферНет</w:t>
      </w:r>
      <w:proofErr w:type="spellEnd"/>
      <w:r w:rsidR="00B42E5F" w:rsidRPr="00B42E5F">
        <w:rPr>
          <w:color w:val="000000" w:themeColor="text1"/>
          <w:sz w:val="24"/>
          <w:szCs w:val="24"/>
        </w:rPr>
        <w:t xml:space="preserve"> за България съгласно проектното предложение, утвърдено от CEDEFOP  </w:t>
      </w:r>
      <w:r w:rsidRPr="00153513">
        <w:rPr>
          <w:color w:val="000000" w:themeColor="text1"/>
          <w:sz w:val="24"/>
          <w:szCs w:val="24"/>
        </w:rPr>
        <w:t xml:space="preserve">и съгласно заповед № </w:t>
      </w:r>
      <w:r w:rsidR="007777E3" w:rsidRPr="007777E3">
        <w:rPr>
          <w:color w:val="000000" w:themeColor="text1"/>
          <w:sz w:val="24"/>
          <w:szCs w:val="24"/>
        </w:rPr>
        <w:t xml:space="preserve">П-05-5-7/13.02.2020 </w:t>
      </w:r>
      <w:r w:rsidR="007777E3">
        <w:rPr>
          <w:color w:val="000000" w:themeColor="text1"/>
          <w:sz w:val="24"/>
          <w:szCs w:val="24"/>
        </w:rPr>
        <w:t xml:space="preserve">г. </w:t>
      </w:r>
      <w:r w:rsidRPr="00153513">
        <w:rPr>
          <w:color w:val="000000" w:themeColor="text1"/>
          <w:sz w:val="24"/>
          <w:szCs w:val="24"/>
        </w:rPr>
        <w:t xml:space="preserve">на председателя на НАПОО </w:t>
      </w:r>
      <w:r w:rsidR="00374BD8" w:rsidRPr="00153513">
        <w:rPr>
          <w:color w:val="000000" w:themeColor="text1"/>
          <w:sz w:val="24"/>
          <w:szCs w:val="24"/>
        </w:rPr>
        <w:t>трябва да се направи дизайн  и да се произведат следните изделия:</w:t>
      </w:r>
    </w:p>
    <w:p w:rsidR="00B42E5F" w:rsidRPr="00153513" w:rsidRDefault="00B42E5F" w:rsidP="00B42E5F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- Делегатски пакети  </w:t>
      </w:r>
      <w:proofErr w:type="spellStart"/>
      <w:r w:rsidRPr="00153513">
        <w:rPr>
          <w:color w:val="000000" w:themeColor="text1"/>
          <w:sz w:val="24"/>
          <w:szCs w:val="24"/>
        </w:rPr>
        <w:t>брандирани</w:t>
      </w:r>
      <w:proofErr w:type="spellEnd"/>
      <w:r w:rsidRPr="00153513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>6</w:t>
      </w:r>
      <w:r w:rsidRPr="00153513">
        <w:rPr>
          <w:color w:val="000000" w:themeColor="text1"/>
          <w:sz w:val="24"/>
          <w:szCs w:val="24"/>
        </w:rPr>
        <w:t xml:space="preserve">0 бр. по </w:t>
      </w:r>
      <w:r>
        <w:rPr>
          <w:color w:val="000000" w:themeColor="text1"/>
          <w:sz w:val="24"/>
          <w:szCs w:val="24"/>
        </w:rPr>
        <w:t>39лв. -общо</w:t>
      </w:r>
      <w:r w:rsidRPr="00A83F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2340</w:t>
      </w:r>
      <w:r w:rsidRPr="00153513">
        <w:rPr>
          <w:color w:val="000000" w:themeColor="text1"/>
          <w:sz w:val="24"/>
          <w:szCs w:val="24"/>
        </w:rPr>
        <w:t xml:space="preserve"> лв. с ДДС</w:t>
      </w:r>
      <w:r>
        <w:rPr>
          <w:color w:val="000000" w:themeColor="text1"/>
          <w:sz w:val="24"/>
          <w:szCs w:val="24"/>
        </w:rPr>
        <w:t xml:space="preserve"> </w:t>
      </w:r>
    </w:p>
    <w:p w:rsidR="00B42E5F" w:rsidRDefault="00B42E5F" w:rsidP="00B42E5F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- Промоционални материали – изделия </w:t>
      </w:r>
      <w:r>
        <w:rPr>
          <w:color w:val="000000" w:themeColor="text1"/>
          <w:sz w:val="24"/>
          <w:szCs w:val="24"/>
        </w:rPr>
        <w:t xml:space="preserve">3 вида изделия по 150 броя общо за  4302 </w:t>
      </w:r>
      <w:r w:rsidRPr="00153513">
        <w:rPr>
          <w:color w:val="000000" w:themeColor="text1"/>
          <w:sz w:val="24"/>
          <w:szCs w:val="24"/>
        </w:rPr>
        <w:t>лв. с ДДС</w:t>
      </w:r>
    </w:p>
    <w:p w:rsidR="00B42E5F" w:rsidRDefault="00B42E5F" w:rsidP="00B42E5F">
      <w:p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-Отпечатване на брошури  1000 бр. по 0,97 лв. или 970 лв. с ДДС</w:t>
      </w:r>
    </w:p>
    <w:p w:rsidR="00B42E5F" w:rsidRPr="00153513" w:rsidRDefault="00B42E5F" w:rsidP="00B42E5F">
      <w:p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-Отпечатване на доклад (между 40 и 50 стр., меки корици, формат А5) 150 броя по 19,50 лв. общо 2925 лв. с ДДС</w:t>
      </w:r>
    </w:p>
    <w:p w:rsidR="00B42E5F" w:rsidRPr="00153513" w:rsidRDefault="00B42E5F" w:rsidP="00B42E5F">
      <w:pPr>
        <w:spacing w:before="120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  <w:r w:rsidRPr="00153513">
        <w:rPr>
          <w:color w:val="000000" w:themeColor="text1"/>
          <w:sz w:val="24"/>
          <w:szCs w:val="24"/>
        </w:rPr>
        <w:t xml:space="preserve">Обща сума </w:t>
      </w:r>
      <w:r>
        <w:rPr>
          <w:color w:val="000000" w:themeColor="text1"/>
          <w:sz w:val="24"/>
          <w:szCs w:val="24"/>
          <w:bdr w:val="none" w:sz="0" w:space="0" w:color="auto" w:frame="1"/>
        </w:rPr>
        <w:t>10537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лв. с ДДС.</w:t>
      </w:r>
    </w:p>
    <w:p w:rsidR="00637019" w:rsidRPr="00153513" w:rsidRDefault="00637019" w:rsidP="005C103A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В задълженията на изпълнителя влизат следните дейности:</w:t>
      </w:r>
    </w:p>
    <w:p w:rsidR="00637019" w:rsidRPr="00153513" w:rsidRDefault="005C103A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Брандира</w:t>
      </w:r>
      <w:proofErr w:type="spellEnd"/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промоционални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материали 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74BD8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делегатски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374BD8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пакети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съобразен с изискванията на ВЪЗЛОЖИТЕЛЯ</w:t>
      </w:r>
      <w:r w:rsidRPr="005C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популяризиране на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България за 2018г.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61C" w:rsidRPr="00153513" w:rsidRDefault="0054661C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Съгласува с Възложителя изделията преди изработването/закупуването им;</w:t>
      </w:r>
    </w:p>
    <w:p w:rsidR="00637019" w:rsidRPr="00153513" w:rsidRDefault="00637019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Закупи необходимите материали и помощни средства;</w:t>
      </w:r>
    </w:p>
    <w:p w:rsidR="00637019" w:rsidRPr="00153513" w:rsidRDefault="00637019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 на адреса на ВЪЗЛОЖИТЕЛЯ готовите </w:t>
      </w:r>
      <w:r w:rsidR="00374BD8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изделия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2E5F" w:rsidRDefault="00B42E5F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637019" w:rsidRDefault="00B42E5F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Текстът на доклада и на брошурата е бъдат предоставени от Възложителя. </w:t>
      </w:r>
    </w:p>
    <w:p w:rsidR="00BD61B9" w:rsidRPr="00153513" w:rsidRDefault="00BD61B9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100AC8" w:rsidRPr="00153513" w:rsidRDefault="00100AC8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Приложение:</w:t>
      </w:r>
    </w:p>
    <w:p w:rsidR="00100AC8" w:rsidRPr="00153513" w:rsidRDefault="00100AC8" w:rsidP="00374BD8">
      <w:pPr>
        <w:pStyle w:val="ListParagraph"/>
        <w:numPr>
          <w:ilvl w:val="0"/>
          <w:numId w:val="39"/>
        </w:numPr>
        <w:ind w:left="0" w:firstLine="0"/>
        <w:contextualSpacing w:val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Проект на договор</w:t>
      </w:r>
    </w:p>
    <w:p w:rsidR="00100AC8" w:rsidRPr="00153513" w:rsidRDefault="00100AC8" w:rsidP="00374BD8">
      <w:pPr>
        <w:pStyle w:val="ListParagraph"/>
        <w:numPr>
          <w:ilvl w:val="0"/>
          <w:numId w:val="39"/>
        </w:numPr>
        <w:ind w:left="0" w:firstLine="0"/>
        <w:contextualSpacing w:val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Проект на оферта</w:t>
      </w:r>
    </w:p>
    <w:p w:rsidR="00AB0B83" w:rsidRPr="00153513" w:rsidRDefault="00AB0B83" w:rsidP="00374BD8">
      <w:pPr>
        <w:pStyle w:val="ListParagraph"/>
        <w:numPr>
          <w:ilvl w:val="0"/>
          <w:numId w:val="39"/>
        </w:numPr>
        <w:ind w:left="0" w:firstLine="0"/>
        <w:contextualSpacing w:val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Лого и текст за </w:t>
      </w:r>
      <w:proofErr w:type="spellStart"/>
      <w:r w:rsidRPr="00153513">
        <w:rPr>
          <w:color w:val="000000" w:themeColor="text1"/>
          <w:sz w:val="24"/>
          <w:szCs w:val="24"/>
        </w:rPr>
        <w:t>брандиране</w:t>
      </w:r>
      <w:proofErr w:type="spellEnd"/>
    </w:p>
    <w:p w:rsidR="00100AC8" w:rsidRPr="00153513" w:rsidRDefault="00100AC8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B42E5F" w:rsidRDefault="00374BD8" w:rsidP="00374BD8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Критериите за избор на изпълнител са </w:t>
      </w:r>
      <w:r w:rsidR="00B42E5F">
        <w:rPr>
          <w:color w:val="000000" w:themeColor="text1"/>
          <w:sz w:val="24"/>
          <w:szCs w:val="24"/>
        </w:rPr>
        <w:t>:</w:t>
      </w:r>
    </w:p>
    <w:p w:rsidR="00B42E5F" w:rsidRPr="00B42E5F" w:rsidRDefault="00B42E5F" w:rsidP="00B42E5F">
      <w:pPr>
        <w:pStyle w:val="ListParagraph"/>
        <w:numPr>
          <w:ilvl w:val="0"/>
          <w:numId w:val="40"/>
        </w:numPr>
        <w:spacing w:before="120"/>
        <w:jc w:val="both"/>
        <w:rPr>
          <w:color w:val="000000" w:themeColor="text1"/>
          <w:sz w:val="24"/>
          <w:szCs w:val="24"/>
        </w:rPr>
      </w:pPr>
      <w:r w:rsidRPr="00B42E5F">
        <w:rPr>
          <w:color w:val="000000" w:themeColor="text1"/>
          <w:sz w:val="24"/>
          <w:szCs w:val="24"/>
        </w:rPr>
        <w:t xml:space="preserve">представяне </w:t>
      </w:r>
      <w:r>
        <w:rPr>
          <w:color w:val="000000" w:themeColor="text1"/>
          <w:sz w:val="24"/>
          <w:szCs w:val="24"/>
        </w:rPr>
        <w:t>на изделията (описание, снимка);</w:t>
      </w:r>
    </w:p>
    <w:p w:rsidR="00B42E5F" w:rsidRPr="00B42E5F" w:rsidRDefault="00B42E5F" w:rsidP="00B42E5F">
      <w:pPr>
        <w:pStyle w:val="ListParagraph"/>
        <w:numPr>
          <w:ilvl w:val="0"/>
          <w:numId w:val="40"/>
        </w:numPr>
        <w:spacing w:before="120"/>
        <w:jc w:val="both"/>
        <w:rPr>
          <w:color w:val="000000" w:themeColor="text1"/>
          <w:sz w:val="24"/>
          <w:szCs w:val="24"/>
        </w:rPr>
      </w:pPr>
      <w:proofErr w:type="spellStart"/>
      <w:r w:rsidRPr="00B42E5F">
        <w:rPr>
          <w:color w:val="000000" w:themeColor="text1"/>
          <w:sz w:val="24"/>
          <w:szCs w:val="24"/>
        </w:rPr>
        <w:t>релевантност</w:t>
      </w:r>
      <w:proofErr w:type="spellEnd"/>
      <w:r w:rsidRPr="00B42E5F">
        <w:rPr>
          <w:color w:val="000000" w:themeColor="text1"/>
          <w:sz w:val="24"/>
          <w:szCs w:val="24"/>
        </w:rPr>
        <w:t xml:space="preserve"> към целевата група (представители на обучаващи институции, представители на социалните партньори, експерти от администрациите ангажирани с  ПОО)</w:t>
      </w:r>
      <w:r>
        <w:rPr>
          <w:color w:val="000000" w:themeColor="text1"/>
          <w:sz w:val="24"/>
          <w:szCs w:val="24"/>
        </w:rPr>
        <w:t>;</w:t>
      </w:r>
    </w:p>
    <w:p w:rsidR="00B42E5F" w:rsidRPr="00B42E5F" w:rsidRDefault="00B42E5F" w:rsidP="00B42E5F">
      <w:pPr>
        <w:pStyle w:val="ListParagraph"/>
        <w:numPr>
          <w:ilvl w:val="0"/>
          <w:numId w:val="40"/>
        </w:numPr>
        <w:spacing w:before="120"/>
        <w:jc w:val="both"/>
        <w:rPr>
          <w:color w:val="000000" w:themeColor="text1"/>
          <w:sz w:val="24"/>
          <w:szCs w:val="24"/>
        </w:rPr>
      </w:pPr>
      <w:proofErr w:type="spellStart"/>
      <w:r w:rsidRPr="00B42E5F">
        <w:rPr>
          <w:color w:val="000000" w:themeColor="text1"/>
          <w:sz w:val="24"/>
          <w:szCs w:val="24"/>
        </w:rPr>
        <w:t>релевантност</w:t>
      </w:r>
      <w:proofErr w:type="spellEnd"/>
      <w:r w:rsidRPr="00B42E5F">
        <w:rPr>
          <w:color w:val="000000" w:themeColor="text1"/>
          <w:sz w:val="24"/>
          <w:szCs w:val="24"/>
        </w:rPr>
        <w:t xml:space="preserve"> на единичната цена (на базата на цени в Интернет).</w:t>
      </w:r>
    </w:p>
    <w:p w:rsidR="00374BD8" w:rsidRPr="00153513" w:rsidRDefault="00374BD8" w:rsidP="00374BD8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Цената е фиксирана.</w:t>
      </w:r>
    </w:p>
    <w:p w:rsidR="00374BD8" w:rsidRPr="00153513" w:rsidRDefault="00D34D9B" w:rsidP="00374BD8">
      <w:p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 за представяне на офертите 21.02.2020 г.</w:t>
      </w:r>
    </w:p>
    <w:p w:rsidR="002C3722" w:rsidRPr="00153513" w:rsidRDefault="002C3722" w:rsidP="00374BD8">
      <w:pPr>
        <w:pStyle w:val="ListParagraph"/>
        <w:ind w:left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В случай на нужда от допълнителна информация, можете да отправяте въпроси към:</w:t>
      </w:r>
    </w:p>
    <w:p w:rsidR="002C3722" w:rsidRPr="00182D53" w:rsidRDefault="00B42E5F" w:rsidP="00374BD8">
      <w:pPr>
        <w:pStyle w:val="ListParagraph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Име Таня Переновска,  </w:t>
      </w:r>
      <w:proofErr w:type="spellStart"/>
      <w:r>
        <w:rPr>
          <w:color w:val="000000" w:themeColor="text1"/>
          <w:sz w:val="24"/>
          <w:szCs w:val="24"/>
        </w:rPr>
        <w:t>ел.поща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182D53">
        <w:rPr>
          <w:color w:val="000000" w:themeColor="text1"/>
          <w:sz w:val="24"/>
          <w:szCs w:val="24"/>
        </w:rPr>
        <w:t xml:space="preserve">: </w:t>
      </w:r>
      <w:proofErr w:type="spellStart"/>
      <w:r w:rsidR="00182D53">
        <w:rPr>
          <w:color w:val="000000" w:themeColor="text1"/>
          <w:sz w:val="24"/>
          <w:szCs w:val="24"/>
          <w:lang w:val="en-US"/>
        </w:rPr>
        <w:t>t.perenovska</w:t>
      </w:r>
      <w:proofErr w:type="spellEnd"/>
      <w:r w:rsidR="00182D53">
        <w:rPr>
          <w:color w:val="000000" w:themeColor="text1"/>
          <w:sz w:val="24"/>
          <w:szCs w:val="24"/>
          <w:lang w:val="en-US"/>
        </w:rPr>
        <w:t>@</w:t>
      </w:r>
      <w:r>
        <w:rPr>
          <w:color w:val="000000" w:themeColor="text1"/>
          <w:sz w:val="24"/>
          <w:szCs w:val="24"/>
        </w:rPr>
        <w:t>navet.government.bg, тел</w:t>
      </w:r>
      <w:r w:rsidR="00182D53">
        <w:rPr>
          <w:color w:val="000000" w:themeColor="text1"/>
          <w:sz w:val="24"/>
          <w:szCs w:val="24"/>
        </w:rPr>
        <w:t>:0885672145</w:t>
      </w:r>
    </w:p>
    <w:p w:rsidR="002C3722" w:rsidRPr="00153513" w:rsidRDefault="002C3722" w:rsidP="002C3722">
      <w:pPr>
        <w:rPr>
          <w:b/>
          <w:color w:val="000000" w:themeColor="text1"/>
          <w:sz w:val="24"/>
          <w:szCs w:val="24"/>
        </w:rPr>
      </w:pPr>
    </w:p>
    <w:p w:rsidR="005C103A" w:rsidRDefault="005C1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bCs/>
          <w:color w:val="000000" w:themeColor="text1"/>
          <w:sz w:val="24"/>
          <w:szCs w:val="24"/>
          <w:u w:color="000000"/>
        </w:rPr>
      </w:pPr>
      <w:r>
        <w:rPr>
          <w:b/>
          <w:bCs/>
          <w:color w:val="000000" w:themeColor="text1"/>
          <w:sz w:val="24"/>
          <w:szCs w:val="24"/>
          <w:u w:color="000000"/>
        </w:rPr>
        <w:br w:type="page"/>
      </w:r>
    </w:p>
    <w:p w:rsidR="002C3722" w:rsidRPr="000D53D7" w:rsidRDefault="000D53D7" w:rsidP="000D53D7">
      <w:pPr>
        <w:jc w:val="right"/>
        <w:rPr>
          <w:bCs/>
          <w:color w:val="000000" w:themeColor="text1"/>
          <w:sz w:val="24"/>
          <w:szCs w:val="24"/>
          <w:u w:color="000000"/>
        </w:rPr>
      </w:pPr>
      <w:r w:rsidRPr="000D53D7">
        <w:rPr>
          <w:bCs/>
          <w:color w:val="000000" w:themeColor="text1"/>
          <w:sz w:val="24"/>
          <w:szCs w:val="24"/>
          <w:u w:color="000000"/>
        </w:rPr>
        <w:lastRenderedPageBreak/>
        <w:t xml:space="preserve">Приложение </w:t>
      </w:r>
      <w:r w:rsidR="00DF0550">
        <w:rPr>
          <w:bCs/>
          <w:color w:val="000000" w:themeColor="text1"/>
          <w:sz w:val="24"/>
          <w:szCs w:val="24"/>
          <w:u w:color="000000"/>
        </w:rPr>
        <w:t>2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jc w:val="center"/>
        <w:rPr>
          <w:rFonts w:eastAsia="Verdana"/>
          <w:b/>
          <w:bCs/>
          <w:color w:val="000000" w:themeColor="text1"/>
          <w:sz w:val="24"/>
          <w:szCs w:val="24"/>
          <w:u w:color="FF0000"/>
          <w:bdr w:val="nil"/>
        </w:rPr>
      </w:pP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</w:rPr>
        <w:t>ДОГОВОР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eastAsia="Verdana"/>
          <w:color w:val="000000" w:themeColor="text1"/>
          <w:sz w:val="24"/>
          <w:szCs w:val="24"/>
          <w:u w:color="000000"/>
          <w:bdr w:val="nil"/>
          <w:lang w:val="ru-RU"/>
        </w:rPr>
      </w:pP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  <w:lang w:val="ru-RU"/>
        </w:rPr>
      </w:pPr>
      <w:proofErr w:type="spellStart"/>
      <w:proofErr w:type="gram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Днес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, 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  <w:lang w:val="en-US"/>
        </w:rPr>
        <w:t>………………….</w:t>
      </w:r>
      <w:proofErr w:type="gramEnd"/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 xml:space="preserve"> 2020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 xml:space="preserve"> г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.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 xml:space="preserve">в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гр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. София между: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  <w:lang w:val="ru-RU"/>
        </w:rPr>
      </w:pPr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1. </w:t>
      </w: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 xml:space="preserve">НАЦИОНАЛНА АГЕНЦИЯ ЗА ПРОФЕСИОНАЛНО ОБРАЗОВАНИЕ И ОБУЧЕНИЕ, </w:t>
      </w:r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София, бул. "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Цариградско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шосе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" №125, ЕИК 130273618,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представлявана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от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инж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. Емилияна </w:t>
      </w:r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</w:rPr>
        <w:t xml:space="preserve">Михайлова </w:t>
      </w:r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Д</w:t>
      </w:r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</w:rPr>
        <w:t>и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митрова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-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Председател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,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наричан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proofErr w:type="spellStart"/>
      <w:proofErr w:type="gram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по-долу</w:t>
      </w:r>
      <w:proofErr w:type="spellEnd"/>
      <w:proofErr w:type="gram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за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краткост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>ВЪЗЛОЖИТЕЛ</w:t>
      </w:r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, от </w:t>
      </w:r>
      <w:proofErr w:type="spellStart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>една</w:t>
      </w:r>
      <w:proofErr w:type="spellEnd"/>
      <w:r w:rsidRPr="000D53D7">
        <w:rPr>
          <w:rFonts w:eastAsia="Arial Unicode MS"/>
          <w:color w:val="000000" w:themeColor="text1"/>
          <w:sz w:val="24"/>
          <w:szCs w:val="24"/>
          <w:u w:color="000000"/>
          <w:bdr w:val="nil"/>
          <w:lang w:val="ru-RU"/>
        </w:rPr>
        <w:t xml:space="preserve"> страна и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2. </w:t>
      </w:r>
      <w:proofErr w:type="gramStart"/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  <w:lang w:val="en-US"/>
        </w:rPr>
        <w:t>……………….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,</w:t>
      </w:r>
      <w:proofErr w:type="gram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София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…….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,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ул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. “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……..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”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No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</w:t>
      </w:r>
      <w:proofErr w:type="gram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………..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,</w:t>
      </w:r>
      <w:proofErr w:type="gram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ЕИК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…………..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,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 представлявана от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……………………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, наричан по-нататък 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ИЗПЪЛНИТЕЛ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, от друга страна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  <w:lang w:val="ru-RU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се подписа настоящият договор за следното: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</w:p>
    <w:p w:rsidR="000D53D7" w:rsidRPr="000D53D7" w:rsidRDefault="000D53D7" w:rsidP="000D53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outlineLvl w:val="1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</w:rPr>
        <w:t>І. ПРЕДМЕТ НА ДОГОВОРА</w:t>
      </w:r>
    </w:p>
    <w:p w:rsidR="000D53D7" w:rsidRPr="000D53D7" w:rsidRDefault="000D53D7" w:rsidP="000D53D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Arial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С настоящия договор сключен в изпълнение на Рамковото споразумение за периода 2020 – 2023 година, Конкретното споразумение за 2020 година и Г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o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дишната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работна програма за 2018 година на НАПОО като представител на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РеферНет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за България ВЪЗЛОЖИТЕЛЯТ възлага, а ИЗПЪЛНИТЕЛЯ приема да извърши “Дизайн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 xml:space="preserve">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и изработване на промоционални материали ”</w:t>
      </w:r>
      <w:r w:rsidRPr="000D53D7">
        <w:rPr>
          <w:rFonts w:eastAsia="Arial"/>
          <w:snapToGrid w:val="0"/>
          <w:color w:val="000000" w:themeColor="text1"/>
          <w:sz w:val="24"/>
          <w:szCs w:val="24"/>
          <w:u w:color="000000"/>
          <w:bdr w:val="nil"/>
        </w:rPr>
        <w:t>, като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: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Изготви дизайн на промоционални материали и делегатски пакети, съобразен с изискванията на ВЪЗЛОЖИТЕЛЯ;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Съгласува с Възложителя изделията преди изработването/закупуването им;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Закупи необходимите материали и помощни средства;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Брандира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промоционалните материали за популяризиране на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ReferNet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мрежата в България за 2020г.;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Достави на адреса на ВЪЗЛОЖИТЕЛЯ в посочено от Възложителя помещение готовите промоционални материали за популяризиране на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en-US"/>
        </w:rPr>
        <w:t>ReferNet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мрежата в България за 2020г.</w:t>
      </w:r>
    </w:p>
    <w:p w:rsidR="000D53D7" w:rsidRPr="000D53D7" w:rsidRDefault="000D53D7" w:rsidP="000D53D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Изделията, съобразени с изискванията на ВЪЗЛОЖИТЕЛЯ, са както следва: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Arial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ascii="Arial" w:eastAsia="Arial" w:hAnsi="Arial" w:cs="Arial"/>
          <w:color w:val="000000" w:themeColor="text1"/>
          <w:sz w:val="24"/>
          <w:szCs w:val="24"/>
          <w:u w:color="000000"/>
          <w:bdr w:val="nil"/>
        </w:rPr>
        <w:t xml:space="preserve"> </w:t>
      </w: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Делегатски пакети 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брандирани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–60 бр. 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Arial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Промоционални материали – изделия 3 вида изделия по 150 броя 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ind w:left="0" w:firstLine="0"/>
        <w:jc w:val="both"/>
        <w:rPr>
          <w:rFonts w:eastAsia="Arial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Брошури  1000 бр. </w:t>
      </w:r>
    </w:p>
    <w:p w:rsidR="000D53D7" w:rsidRPr="000D53D7" w:rsidRDefault="000D53D7" w:rsidP="000D53D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0" w:firstLine="0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Доклад (между 40 и 50 стр., меки корици, формат А5) 150 броя п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rFonts w:eastAsia="Arial"/>
          <w:color w:val="000000" w:themeColor="text1"/>
          <w:sz w:val="24"/>
          <w:szCs w:val="24"/>
          <w:u w:color="000000"/>
          <w:bdr w:val="nil"/>
        </w:rPr>
      </w:pP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3. За изработването и доставката на изделията по т.1.1 на настоящия договор ВЪЗЛОЖИТЕЛЯТ се задължава да изплати на ИЗПЪЛНИТЕЛЯ общата сума в размер на </w:t>
      </w: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br/>
      </w: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lastRenderedPageBreak/>
        <w:t>…………….. лв. без ДДС или …………. лв. (………………) с ДДС.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 xml:space="preserve"> 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Изплащането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ще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се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осъществи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след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подписване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на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двустранен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приемо-предавателен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протокол при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извършване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proofErr w:type="gram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на доставка</w:t>
      </w:r>
      <w:proofErr w:type="gram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на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съответните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proofErr w:type="spellStart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зиделия</w:t>
      </w:r>
      <w:proofErr w:type="spellEnd"/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  <w:lang w:val="ru-RU"/>
        </w:rPr>
        <w:t>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  ВЪЗЛОЖИТЕЛЯТ следва да изплати на ИЗПЪЛНИТЕЛЯ сумите за УСЛУГАТА по настоящия договор със банков превод по сметката на изпълнителя.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before="20" w:line="360" w:lineRule="auto"/>
        <w:jc w:val="both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Банкова сметка на Изпълнителя: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before="20" w:line="360" w:lineRule="auto"/>
        <w:jc w:val="both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Банка: …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 xml:space="preserve"> 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ab/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before="20" w:line="360" w:lineRule="auto"/>
        <w:jc w:val="both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Банков код: …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before="20" w:line="360" w:lineRule="auto"/>
        <w:jc w:val="both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Банкова сметка: …..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0D53D7">
        <w:rPr>
          <w:rFonts w:eastAsia="Verdana"/>
          <w:color w:val="000000"/>
          <w:sz w:val="24"/>
          <w:szCs w:val="24"/>
          <w:u w:color="000000"/>
          <w:bdr w:val="nil"/>
        </w:rPr>
        <w:t>Лицата за контакти са както следва: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/>
          <w:sz w:val="24"/>
          <w:szCs w:val="24"/>
          <w:u w:color="000000"/>
          <w:bdr w:val="nil"/>
          <w:lang w:val="en-US"/>
        </w:rPr>
      </w:pPr>
      <w:r w:rsidRPr="000D53D7">
        <w:rPr>
          <w:rFonts w:eastAsia="Verdana"/>
          <w:color w:val="000000"/>
          <w:sz w:val="24"/>
          <w:szCs w:val="24"/>
          <w:u w:color="000000"/>
          <w:bdr w:val="nil"/>
        </w:rPr>
        <w:t>За Възложителя: ………………..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/>
          <w:sz w:val="24"/>
          <w:szCs w:val="24"/>
          <w:u w:color="000000"/>
          <w:bdr w:val="nil"/>
          <w:lang w:val="en-US"/>
        </w:rPr>
      </w:pPr>
      <w:r w:rsidRPr="000D53D7">
        <w:rPr>
          <w:rFonts w:eastAsia="Verdana"/>
          <w:color w:val="000000"/>
          <w:sz w:val="24"/>
          <w:szCs w:val="24"/>
          <w:u w:color="000000"/>
          <w:bdr w:val="nil"/>
        </w:rPr>
        <w:t xml:space="preserve">За Изпълнителя: </w:t>
      </w:r>
      <w:r w:rsidRPr="000D53D7">
        <w:rPr>
          <w:rFonts w:eastAsia="Verdana"/>
          <w:color w:val="000000"/>
          <w:sz w:val="24"/>
          <w:szCs w:val="24"/>
          <w:u w:color="000000"/>
          <w:bdr w:val="nil"/>
          <w:lang w:val="en-US"/>
        </w:rPr>
        <w:t>………</w:t>
      </w:r>
    </w:p>
    <w:p w:rsidR="000D53D7" w:rsidRPr="000D53D7" w:rsidRDefault="000D53D7" w:rsidP="000D53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outlineLvl w:val="1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  <w:lang w:val="ru-RU"/>
        </w:rPr>
      </w:pP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</w:rPr>
        <w:t xml:space="preserve">ІІ. </w:t>
      </w: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>ПРАВА И ЗАДЪЛЖЕНИЯ НА ИЗПЪЛНИТЕЛЯ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ИЗПЪЛНИТЕЛЯТ се задължава да  отпечата и достави  изделията в срок 2 седмици след като получи заявка от ВЪЗЛОЖИТЕЛЯ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ИЗПЪЛНИТЕЛЯТ не носи отговорност за фактически, граматически и стилови грешки в съдържанието, предоставено от ВЪЗЛОЖИТЕЛЯ.  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ИЗПЪЛНИТЕЛЯТ има право да получи договореното в настоящия договор възнаграждение в посочените срокове и при посочените условия. 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  <w:lang w:val="ru-RU"/>
        </w:rPr>
      </w:pP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>ІІІ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 xml:space="preserve">. 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  <w:lang w:val="ru-RU"/>
        </w:rPr>
        <w:t>ПРАВА И ЗАДЪЛЖЕНИЯ НА ВЪЗЛОЖИТЕЛЯ</w:t>
      </w:r>
      <w:r w:rsidRPr="000D53D7">
        <w:rPr>
          <w:rFonts w:eastAsia="Arial"/>
          <w:b/>
          <w:bCs/>
          <w:color w:val="000000" w:themeColor="text1"/>
          <w:sz w:val="24"/>
          <w:szCs w:val="24"/>
          <w:u w:color="000000"/>
          <w:bdr w:val="nil"/>
        </w:rPr>
        <w:t>: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ВЪЗЛОЖИТЕЛЯТ се задължава да предоставя на ИЗПЪЛНИТЕЛЯ информация за принципите, изискванията, предпочитанията и нуждите, с които трябва да бъдат съобразени творческите проекти на ИЗПЪЛНИТЕЛЯ. 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ВЪЗЛОЖИТЕЛЯТ се задължава да предоставя необходимите за извършването на УСЛУГАТА материали в удобен за ИЗПЪЛНИТЕЛЯ вид, а именно текстове и изображения на </w:t>
      </w: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lastRenderedPageBreak/>
        <w:t xml:space="preserve">цифров носител, във вид на файл за персонален компютър заедно със заявката (всяко забавяне от страна на ВЪЗЛОЖИТЕЛЯ е за негова сметка). 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</w:t>
      </w:r>
      <w:proofErr w:type="spellStart"/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неразгласяването</w:t>
      </w:r>
      <w:proofErr w:type="spellEnd"/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 им от свои служители, които могат да ги използват само по предмета на този договор при извършване на служебната си дейност.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</w:p>
    <w:p w:rsidR="000D53D7" w:rsidRPr="000D53D7" w:rsidRDefault="000D53D7" w:rsidP="000D53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autoSpaceDE/>
        <w:autoSpaceDN/>
        <w:adjustRightInd/>
        <w:spacing w:before="120" w:line="360" w:lineRule="auto"/>
        <w:jc w:val="both"/>
        <w:outlineLvl w:val="5"/>
        <w:rPr>
          <w:rFonts w:eastAsia="Verdana"/>
          <w:b/>
          <w:bCs/>
          <w:color w:val="000000" w:themeColor="text1"/>
          <w:sz w:val="24"/>
          <w:szCs w:val="24"/>
          <w:u w:color="000000"/>
          <w:bdr w:val="nil"/>
          <w:lang w:val="en-US"/>
        </w:rPr>
      </w:pPr>
      <w:r w:rsidRPr="000D53D7"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</w:rPr>
        <w:t>ІV.  ДРУГИ УСЛОВИЯ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Настоящият договор влиза в сила от момента на неговото подписване.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Договорът може да бъде прекратен преди изтичане на срока му в следните случаи:</w:t>
      </w:r>
    </w:p>
    <w:p w:rsidR="000D53D7" w:rsidRPr="000D53D7" w:rsidRDefault="000D53D7" w:rsidP="000D53D7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 По взаимно съгласие на страните, изразено в писмена форма.</w:t>
      </w:r>
    </w:p>
    <w:p w:rsidR="000D53D7" w:rsidRPr="000D53D7" w:rsidRDefault="000D53D7" w:rsidP="000D53D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0D53D7" w:rsidRPr="000D53D7" w:rsidRDefault="000D53D7" w:rsidP="000D53D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color w:val="000000" w:themeColor="text1"/>
          <w:sz w:val="24"/>
          <w:szCs w:val="24"/>
          <w:u w:color="000000"/>
          <w:bdr w:val="nil"/>
        </w:rPr>
        <w:t xml:space="preserve">За </w:t>
      </w: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всички неуредени в този договор въпроси се прилага действащото в Република България законодателство.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lastRenderedPageBreak/>
        <w:t>Изменения и допълнения на този договор могат да се правят само по взаимно и писмено споразумение между страните.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>Всички протоколи, приложения и допълнителни споразумения към този договор са неразделна част от него.</w:t>
      </w:r>
    </w:p>
    <w:p w:rsidR="000D53D7" w:rsidRPr="000D53D7" w:rsidRDefault="000D53D7" w:rsidP="000D5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Arial"/>
          <w:bCs/>
          <w:color w:val="000000" w:themeColor="text1"/>
          <w:sz w:val="24"/>
          <w:szCs w:val="24"/>
          <w:u w:color="000000"/>
          <w:bdr w:val="nil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  <w:r w:rsidRPr="000D53D7">
        <w:rPr>
          <w:rFonts w:eastAsia="Verdana"/>
          <w:color w:val="000000" w:themeColor="text1"/>
          <w:sz w:val="24"/>
          <w:szCs w:val="24"/>
          <w:u w:color="000000"/>
          <w:bdr w:val="nil"/>
        </w:rPr>
        <w:t>Приложение : ценово предложение</w:t>
      </w:r>
    </w:p>
    <w:p w:rsidR="000D53D7" w:rsidRPr="000D53D7" w:rsidRDefault="000D53D7" w:rsidP="000D53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before="120" w:line="360" w:lineRule="auto"/>
        <w:jc w:val="both"/>
        <w:rPr>
          <w:rFonts w:eastAsia="Verdana"/>
          <w:color w:val="000000" w:themeColor="text1"/>
          <w:sz w:val="24"/>
          <w:szCs w:val="24"/>
          <w:u w:color="000000"/>
          <w:bdr w:val="nil"/>
        </w:rPr>
      </w:pPr>
    </w:p>
    <w:p w:rsidR="000D53D7" w:rsidRPr="000D53D7" w:rsidRDefault="000D53D7" w:rsidP="000D53D7">
      <w:pPr>
        <w:widowControl/>
        <w:autoSpaceDE/>
        <w:autoSpaceDN/>
        <w:adjustRightInd/>
        <w:spacing w:after="120" w:line="360" w:lineRule="auto"/>
        <w:jc w:val="both"/>
        <w:rPr>
          <w:rFonts w:eastAsia="Arial Unicode MS"/>
          <w:color w:val="000000" w:themeColor="text1"/>
          <w:sz w:val="24"/>
          <w:szCs w:val="24"/>
          <w:u w:color="000000"/>
          <w:bdr w:val="nil"/>
        </w:rPr>
      </w:pPr>
    </w:p>
    <w:p w:rsidR="000D53D7" w:rsidRPr="000D53D7" w:rsidRDefault="000D53D7" w:rsidP="000D53D7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D53D7">
        <w:rPr>
          <w:b/>
          <w:color w:val="000000" w:themeColor="text1"/>
          <w:sz w:val="24"/>
          <w:szCs w:val="24"/>
        </w:rPr>
        <w:t>Договарящи:</w:t>
      </w:r>
    </w:p>
    <w:p w:rsidR="000D53D7" w:rsidRPr="000D53D7" w:rsidRDefault="000D53D7" w:rsidP="000D53D7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0D53D7" w:rsidRPr="000D53D7" w:rsidRDefault="000D53D7" w:rsidP="000D53D7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D53D7">
              <w:rPr>
                <w:b/>
                <w:color w:val="000000" w:themeColor="text1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53D7">
              <w:rPr>
                <w:b/>
                <w:color w:val="000000" w:themeColor="text1"/>
                <w:sz w:val="24"/>
                <w:szCs w:val="24"/>
              </w:rPr>
              <w:t>Изпълнител:</w:t>
            </w:r>
          </w:p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 xml:space="preserve">инж. Емилияна Димитрова           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Председател на НАПОО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53D7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53D7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rPr>
          <w:trHeight w:val="369"/>
        </w:trPr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Милко Стефанов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Главен счетоводител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 xml:space="preserve">инж. Красимира Брозиг                             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Главен секретар на НАПОО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Таня Переновска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Финансов контрольор</w:t>
            </w: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D7" w:rsidRPr="000D53D7" w:rsidTr="00820767"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>Съгласувал: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 xml:space="preserve">Радосвета </w:t>
            </w:r>
            <w:proofErr w:type="spellStart"/>
            <w:r w:rsidRPr="000D53D7">
              <w:rPr>
                <w:color w:val="000000" w:themeColor="text1"/>
                <w:sz w:val="24"/>
                <w:szCs w:val="24"/>
              </w:rPr>
              <w:t>Дракева</w:t>
            </w:r>
            <w:proofErr w:type="spellEnd"/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D53D7">
              <w:rPr>
                <w:color w:val="000000" w:themeColor="text1"/>
                <w:sz w:val="24"/>
                <w:szCs w:val="24"/>
              </w:rPr>
              <w:t xml:space="preserve">Национален </w:t>
            </w:r>
            <w:proofErr w:type="spellStart"/>
            <w:r w:rsidRPr="000D53D7">
              <w:rPr>
                <w:color w:val="000000" w:themeColor="text1"/>
                <w:sz w:val="24"/>
                <w:szCs w:val="24"/>
              </w:rPr>
              <w:t>ReferNet</w:t>
            </w:r>
            <w:proofErr w:type="spellEnd"/>
            <w:r w:rsidRPr="000D53D7">
              <w:rPr>
                <w:color w:val="000000" w:themeColor="text1"/>
                <w:sz w:val="24"/>
                <w:szCs w:val="24"/>
              </w:rPr>
              <w:t xml:space="preserve"> координатор</w:t>
            </w: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D53D7" w:rsidRPr="000D53D7" w:rsidRDefault="000D53D7" w:rsidP="000D53D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0D53D7" w:rsidRPr="000D53D7" w:rsidRDefault="000D53D7" w:rsidP="000D53D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153513" w:rsidRDefault="00ED23E6" w:rsidP="00ED23E6">
      <w:pPr>
        <w:pStyle w:val="BodyText"/>
        <w:jc w:val="right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DF0550">
        <w:rPr>
          <w:color w:val="000000" w:themeColor="text1"/>
          <w:sz w:val="24"/>
          <w:szCs w:val="24"/>
        </w:rPr>
        <w:t>3</w:t>
      </w:r>
    </w:p>
    <w:p w:rsidR="00ED23E6" w:rsidRPr="00153513" w:rsidRDefault="00ED23E6" w:rsidP="00ED23E6">
      <w:pPr>
        <w:pStyle w:val="BodyText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П Р Е Д Л О Ж Е Н И Е  </w:t>
      </w:r>
    </w:p>
    <w:p w:rsidR="00ED23E6" w:rsidRPr="00153513" w:rsidRDefault="00ED23E6" w:rsidP="00ED23E6">
      <w:pPr>
        <w:pStyle w:val="BodyText"/>
        <w:ind w:left="4956" w:firstLine="720"/>
        <w:rPr>
          <w:b/>
          <w:bCs/>
          <w:caps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after="0"/>
        <w:jc w:val="both"/>
        <w:rPr>
          <w:b/>
          <w:bCs/>
          <w:caps/>
          <w:color w:val="000000" w:themeColor="text1"/>
          <w:sz w:val="24"/>
          <w:szCs w:val="24"/>
        </w:rPr>
      </w:pPr>
      <w:r w:rsidRPr="00153513">
        <w:rPr>
          <w:b/>
          <w:bCs/>
          <w:caps/>
          <w:color w:val="000000" w:themeColor="text1"/>
          <w:sz w:val="24"/>
          <w:szCs w:val="24"/>
        </w:rPr>
        <w:t xml:space="preserve">До 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Национална агенция за професионално образование и обучение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1113 гр. София, 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бул. “Цариградско шосе”125, бл. 5, ет.5</w:t>
      </w:r>
      <w:bookmarkStart w:id="0" w:name="_GoBack"/>
      <w:bookmarkEnd w:id="0"/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E-</w:t>
      </w:r>
      <w:proofErr w:type="spellStart"/>
      <w:r w:rsidRPr="00153513">
        <w:rPr>
          <w:b/>
          <w:color w:val="000000" w:themeColor="text1"/>
          <w:sz w:val="24"/>
          <w:szCs w:val="24"/>
        </w:rPr>
        <w:t>mail</w:t>
      </w:r>
      <w:proofErr w:type="spellEnd"/>
      <w:r w:rsidRPr="00153513">
        <w:rPr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153513">
          <w:rPr>
            <w:rStyle w:val="Hyperlink"/>
            <w:b/>
            <w:color w:val="000000" w:themeColor="text1"/>
            <w:sz w:val="24"/>
            <w:szCs w:val="24"/>
          </w:rPr>
          <w:t>napoo@navet.government.bg</w:t>
        </w:r>
      </w:hyperlink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  <w:lang w:val="en-US"/>
        </w:rPr>
      </w:pPr>
      <w:r w:rsidRPr="00153513">
        <w:rPr>
          <w:b/>
          <w:color w:val="000000" w:themeColor="text1"/>
          <w:sz w:val="24"/>
          <w:szCs w:val="24"/>
          <w:lang w:val="en-US"/>
        </w:rPr>
        <w:t xml:space="preserve">Web: </w:t>
      </w:r>
      <w:hyperlink r:id="rId10" w:history="1">
        <w:r w:rsidRPr="00153513">
          <w:rPr>
            <w:rStyle w:val="Hyperlink"/>
            <w:b/>
            <w:color w:val="000000" w:themeColor="text1"/>
            <w:sz w:val="24"/>
            <w:szCs w:val="24"/>
            <w:lang w:val="en-US"/>
          </w:rPr>
          <w:t>www.</w:t>
        </w:r>
        <w:r w:rsidRPr="00153513">
          <w:rPr>
            <w:rStyle w:val="Hyperlink"/>
            <w:b/>
            <w:color w:val="000000" w:themeColor="text1"/>
            <w:sz w:val="24"/>
            <w:szCs w:val="24"/>
          </w:rPr>
          <w:t>navet.government.bg</w:t>
        </w:r>
      </w:hyperlink>
      <w:r w:rsidRPr="00153513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ED23E6" w:rsidRPr="00153513" w:rsidRDefault="00ED23E6" w:rsidP="00ED23E6">
      <w:pPr>
        <w:jc w:val="both"/>
        <w:rPr>
          <w:b/>
          <w:caps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b/>
          <w:bCs/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От</w:t>
      </w:r>
      <w:r w:rsidRPr="00153513">
        <w:rPr>
          <w:caps/>
          <w:color w:val="000000" w:themeColor="text1"/>
          <w:sz w:val="24"/>
          <w:szCs w:val="24"/>
        </w:rPr>
        <w:t>:</w:t>
      </w:r>
      <w:r w:rsidRPr="00153513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153513" w:rsidRDefault="00ED23E6" w:rsidP="00ED23E6">
      <w:pPr>
        <w:jc w:val="center"/>
        <w:rPr>
          <w:bCs/>
          <w:color w:val="000000" w:themeColor="text1"/>
          <w:sz w:val="24"/>
          <w:szCs w:val="24"/>
        </w:rPr>
      </w:pPr>
      <w:r w:rsidRPr="00153513">
        <w:rPr>
          <w:bCs/>
          <w:color w:val="000000" w:themeColor="text1"/>
          <w:sz w:val="24"/>
          <w:szCs w:val="24"/>
        </w:rPr>
        <w:t>(наименование на кандидата)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  <w:r w:rsidRPr="00153513">
        <w:rPr>
          <w:color w:val="000000" w:themeColor="text1"/>
          <w:sz w:val="24"/>
          <w:szCs w:val="24"/>
        </w:rPr>
        <w:t xml:space="preserve">ЕИК/Булстат: .................................. </w:t>
      </w:r>
      <w:proofErr w:type="spellStart"/>
      <w:r w:rsidRPr="00153513">
        <w:rPr>
          <w:color w:val="000000" w:themeColor="text1"/>
          <w:sz w:val="24"/>
          <w:szCs w:val="24"/>
          <w:lang w:val="ru-RU"/>
        </w:rPr>
        <w:t>Представлявано</w:t>
      </w:r>
      <w:proofErr w:type="spellEnd"/>
      <w:r w:rsidRPr="00153513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153513">
        <w:rPr>
          <w:color w:val="000000" w:themeColor="text1"/>
          <w:sz w:val="24"/>
          <w:szCs w:val="24"/>
          <w:lang w:val="ru-RU"/>
        </w:rPr>
        <w:t>от:..........................................................</w:t>
      </w:r>
      <w:proofErr w:type="gramEnd"/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УВАЖАЕМИ ГОСПОДА,</w:t>
      </w:r>
    </w:p>
    <w:p w:rsidR="00ED23E6" w:rsidRPr="00153513" w:rsidRDefault="00ED23E6" w:rsidP="00ED23E6">
      <w:pPr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ind w:firstLine="708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С настоящото, ви представям нашето предложение за извършване на услуга с предмет “</w:t>
      </w:r>
      <w:r w:rsidR="00374BD8" w:rsidRPr="00153513">
        <w:rPr>
          <w:color w:val="000000" w:themeColor="text1"/>
          <w:sz w:val="24"/>
          <w:szCs w:val="24"/>
        </w:rPr>
        <w:t xml:space="preserve">Дизайн и изработване на промоционални материали </w:t>
      </w:r>
      <w:r w:rsidRPr="00153513">
        <w:rPr>
          <w:color w:val="000000" w:themeColor="text1"/>
          <w:sz w:val="24"/>
          <w:szCs w:val="24"/>
        </w:rPr>
        <w:t>”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B67D93" w:rsidP="00B67D93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На</w:t>
      </w:r>
      <w:r w:rsidR="00ED23E6" w:rsidRPr="00153513">
        <w:rPr>
          <w:b/>
          <w:color w:val="000000" w:themeColor="text1"/>
          <w:sz w:val="24"/>
          <w:szCs w:val="24"/>
        </w:rPr>
        <w:t xml:space="preserve"> обща цена с </w:t>
      </w:r>
      <w:r w:rsidRPr="00153513">
        <w:rPr>
          <w:b/>
          <w:color w:val="000000" w:themeColor="text1"/>
          <w:sz w:val="24"/>
          <w:szCs w:val="24"/>
        </w:rPr>
        <w:t xml:space="preserve">ДДС </w:t>
      </w:r>
      <w:r w:rsidR="00B42E5F">
        <w:rPr>
          <w:color w:val="000000" w:themeColor="text1"/>
          <w:sz w:val="24"/>
          <w:szCs w:val="24"/>
          <w:bdr w:val="none" w:sz="0" w:space="0" w:color="auto" w:frame="1"/>
        </w:rPr>
        <w:t>10537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>лв. (</w:t>
      </w:r>
      <w:r w:rsidR="00B42E5F">
        <w:rPr>
          <w:color w:val="000000" w:themeColor="text1"/>
          <w:sz w:val="24"/>
          <w:szCs w:val="24"/>
          <w:bdr w:val="none" w:sz="0" w:space="0" w:color="auto" w:frame="1"/>
        </w:rPr>
        <w:t>………………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лева) </w:t>
      </w:r>
      <w:r w:rsidR="00BD61B9">
        <w:rPr>
          <w:color w:val="000000" w:themeColor="text1"/>
          <w:sz w:val="24"/>
          <w:szCs w:val="24"/>
          <w:bdr w:val="none" w:sz="0" w:space="0" w:color="auto" w:frame="1"/>
        </w:rPr>
        <w:t xml:space="preserve">с 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ДДС </w:t>
      </w:r>
      <w:r w:rsidRPr="00153513">
        <w:rPr>
          <w:color w:val="000000" w:themeColor="text1"/>
          <w:sz w:val="24"/>
          <w:szCs w:val="24"/>
        </w:rPr>
        <w:t>предлагам да изработя следните изде</w:t>
      </w:r>
      <w:r w:rsidR="00D6738F" w:rsidRPr="00153513">
        <w:rPr>
          <w:color w:val="000000" w:themeColor="text1"/>
          <w:sz w:val="24"/>
          <w:szCs w:val="24"/>
        </w:rPr>
        <w:t>лия: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025"/>
        <w:gridCol w:w="2787"/>
        <w:gridCol w:w="1846"/>
      </w:tblGrid>
      <w:tr w:rsidR="00153513" w:rsidRPr="00153513" w:rsidTr="00B74DD3">
        <w:tc>
          <w:tcPr>
            <w:tcW w:w="4097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2865" w:type="dxa"/>
          </w:tcPr>
          <w:p w:rsidR="00ED23E6" w:rsidRPr="00153513" w:rsidRDefault="00D6738F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и снимка</w:t>
            </w:r>
          </w:p>
        </w:tc>
        <w:tc>
          <w:tcPr>
            <w:tcW w:w="1885" w:type="dxa"/>
          </w:tcPr>
          <w:p w:rsidR="00ED23E6" w:rsidRPr="00153513" w:rsidRDefault="00ED23E6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</w:t>
            </w:r>
            <w:r w:rsidR="00B42E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ДДС). </w:t>
            </w:r>
          </w:p>
        </w:tc>
      </w:tr>
      <w:tr w:rsidR="00153513" w:rsidRPr="00153513" w:rsidTr="00B74DD3">
        <w:tc>
          <w:tcPr>
            <w:tcW w:w="4097" w:type="dxa"/>
          </w:tcPr>
          <w:p w:rsidR="00ED23E6" w:rsidRPr="00153513" w:rsidRDefault="00920578" w:rsidP="009C7F3D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Делегатски пакети  </w:t>
            </w:r>
            <w:proofErr w:type="spellStart"/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брандирани</w:t>
            </w:r>
            <w:proofErr w:type="spellEnd"/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включващи химикалка, пад, 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тефтер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раничка</w:t>
            </w:r>
            <w:proofErr w:type="spellEnd"/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(чанта/папк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D93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 подобни</w:t>
            </w:r>
          </w:p>
        </w:tc>
        <w:tc>
          <w:tcPr>
            <w:tcW w:w="1038" w:type="dxa"/>
          </w:tcPr>
          <w:p w:rsidR="00ED23E6" w:rsidRPr="00153513" w:rsidRDefault="00B42E5F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5" w:type="dxa"/>
          </w:tcPr>
          <w:p w:rsidR="00ED23E6" w:rsidRPr="00153513" w:rsidRDefault="00ED23E6" w:rsidP="00B67D9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B67D93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</w:t>
            </w:r>
            <w:r w:rsidR="00B42E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2340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20578" w:rsidRPr="00153513" w:rsidTr="006F4421">
        <w:tc>
          <w:tcPr>
            <w:tcW w:w="4097" w:type="dxa"/>
          </w:tcPr>
          <w:p w:rsidR="00920578" w:rsidRPr="00153513" w:rsidRDefault="00920578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</w:p>
        </w:tc>
        <w:tc>
          <w:tcPr>
            <w:tcW w:w="1038" w:type="dxa"/>
          </w:tcPr>
          <w:p w:rsidR="00920578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920578"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6F4421">
        <w:tc>
          <w:tcPr>
            <w:tcW w:w="4097" w:type="dxa"/>
          </w:tcPr>
          <w:p w:rsidR="00920578" w:rsidRPr="00153513" w:rsidRDefault="00920578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920578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920578"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6F4421">
        <w:tc>
          <w:tcPr>
            <w:tcW w:w="4097" w:type="dxa"/>
          </w:tcPr>
          <w:p w:rsidR="00920578" w:rsidRPr="00153513" w:rsidRDefault="00920578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920578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920578"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6F4421">
        <w:tc>
          <w:tcPr>
            <w:tcW w:w="4097" w:type="dxa"/>
          </w:tcPr>
          <w:p w:rsidR="00920578" w:rsidRPr="00153513" w:rsidRDefault="00920578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920578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920578"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74DD3">
        <w:tc>
          <w:tcPr>
            <w:tcW w:w="4097" w:type="dxa"/>
          </w:tcPr>
          <w:p w:rsidR="00B67D93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67D93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Промоционални материали – изделия 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B74D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напр. чадъри, 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ключодържател (с функция ролетка, фенерче, друго),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хладилна чантичка, термос, показалка за презентации – мин 3 различни изделия </w:t>
            </w:r>
          </w:p>
        </w:tc>
        <w:tc>
          <w:tcPr>
            <w:tcW w:w="1038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D6738F" w:rsidP="00B74DD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</w:t>
            </w:r>
            <w:r w:rsidR="00B42E5F">
              <w:rPr>
                <w:color w:val="000000" w:themeColor="text1"/>
                <w:sz w:val="24"/>
                <w:szCs w:val="24"/>
              </w:rPr>
              <w:t>4302</w:t>
            </w:r>
            <w:r w:rsidR="00EE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лв. </w:t>
            </w: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2E5F" w:rsidRPr="00153513" w:rsidTr="006F4421">
        <w:tc>
          <w:tcPr>
            <w:tcW w:w="4097" w:type="dxa"/>
          </w:tcPr>
          <w:p w:rsidR="00B42E5F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Брошура </w:t>
            </w:r>
          </w:p>
        </w:tc>
        <w:tc>
          <w:tcPr>
            <w:tcW w:w="1038" w:type="dxa"/>
          </w:tcPr>
          <w:p w:rsidR="00B42E5F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865" w:type="dxa"/>
          </w:tcPr>
          <w:p w:rsidR="00B42E5F" w:rsidRPr="00153513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2E5F" w:rsidRPr="00153513" w:rsidRDefault="00B42E5F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970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лв. </w:t>
            </w:r>
          </w:p>
        </w:tc>
      </w:tr>
      <w:tr w:rsidR="00B42E5F" w:rsidRPr="00BD61B9" w:rsidTr="006F4421">
        <w:tc>
          <w:tcPr>
            <w:tcW w:w="4097" w:type="dxa"/>
          </w:tcPr>
          <w:p w:rsidR="00B42E5F" w:rsidRPr="00BD61B9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Представете примерно изделие</w:t>
            </w:r>
          </w:p>
        </w:tc>
        <w:tc>
          <w:tcPr>
            <w:tcW w:w="1038" w:type="dxa"/>
          </w:tcPr>
          <w:p w:rsidR="00B42E5F" w:rsidRPr="00BD61B9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B42E5F" w:rsidRPr="00BD61B9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2E5F" w:rsidRPr="00BD61B9" w:rsidRDefault="00B42E5F" w:rsidP="006F4421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B42E5F">
            <w:pPr>
              <w:spacing w:before="12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53513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42E5F">
              <w:rPr>
                <w:b/>
                <w:bCs/>
                <w:color w:val="000000" w:themeColor="text1"/>
                <w:sz w:val="24"/>
                <w:szCs w:val="24"/>
              </w:rPr>
              <w:t>Доклад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2E5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2E5F">
              <w:rPr>
                <w:color w:val="000000" w:themeColor="text1"/>
                <w:sz w:val="24"/>
                <w:szCs w:val="24"/>
              </w:rPr>
              <w:t xml:space="preserve">(между 40 и 50 стр., меки корици, формат А5) 150 броя </w:t>
            </w:r>
          </w:p>
        </w:tc>
        <w:tc>
          <w:tcPr>
            <w:tcW w:w="1038" w:type="dxa"/>
          </w:tcPr>
          <w:p w:rsidR="00920578" w:rsidRPr="00153513" w:rsidRDefault="00B42E5F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2E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2925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лв. </w:t>
            </w:r>
          </w:p>
        </w:tc>
      </w:tr>
      <w:tr w:rsidR="00920578" w:rsidRPr="00BD61B9" w:rsidTr="00B74DD3">
        <w:tc>
          <w:tcPr>
            <w:tcW w:w="4097" w:type="dxa"/>
          </w:tcPr>
          <w:p w:rsidR="00920578" w:rsidRPr="00BD61B9" w:rsidRDefault="00B42E5F" w:rsidP="00B42E5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Представете примерно изделие</w:t>
            </w:r>
          </w:p>
        </w:tc>
        <w:tc>
          <w:tcPr>
            <w:tcW w:w="1038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153513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lastRenderedPageBreak/>
        <w:t>4. Срок на валидност на офертата: 40 календарни дни, считано от датата, определена за краен срок, за предаване на офертите за участие.</w:t>
      </w:r>
    </w:p>
    <w:p w:rsidR="005A1C3C" w:rsidRPr="00153513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 xml:space="preserve">5/ Време за доставка на изделията – 2 седмици подаване на заявка от Заявителя придружена със съдържание и лого и текст за </w:t>
      </w:r>
      <w:proofErr w:type="spellStart"/>
      <w:r w:rsidRPr="00153513">
        <w:rPr>
          <w:rFonts w:ascii="Times New Roman" w:hAnsi="Times New Roman" w:cs="Times New Roman"/>
          <w:color w:val="000000" w:themeColor="text1"/>
          <w:lang w:val="bg-BG"/>
        </w:rPr>
        <w:t>брандиране</w:t>
      </w:r>
      <w:proofErr w:type="spellEnd"/>
      <w:r w:rsidRPr="00153513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:rsidR="00ED23E6" w:rsidRPr="00153513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>6</w:t>
      </w:r>
      <w:r w:rsidR="00ED23E6" w:rsidRPr="00153513">
        <w:rPr>
          <w:rFonts w:ascii="Times New Roman" w:hAnsi="Times New Roman" w:cs="Times New Roman"/>
          <w:color w:val="000000" w:themeColor="text1"/>
          <w:lang w:val="bg-BG"/>
        </w:rPr>
        <w:t xml:space="preserve">. Приемаме предлагания от вас начин на плащане, описан в проекта на Договор /Приложение № 3/ . </w:t>
      </w: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Дата ……………………..                          Подпис:………………………………</w:t>
      </w: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993E79" w:rsidRPr="00153513" w:rsidRDefault="00993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br w:type="page"/>
      </w:r>
    </w:p>
    <w:p w:rsidR="00993E79" w:rsidRPr="00153513" w:rsidRDefault="00993E79" w:rsidP="00993E79">
      <w:pPr>
        <w:spacing w:line="276" w:lineRule="auto"/>
        <w:jc w:val="right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="00A8340F">
        <w:rPr>
          <w:b/>
          <w:color w:val="000000" w:themeColor="text1"/>
          <w:sz w:val="24"/>
          <w:szCs w:val="24"/>
        </w:rPr>
        <w:t>3</w:t>
      </w: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Лого и текст за </w:t>
      </w:r>
      <w:proofErr w:type="spellStart"/>
      <w:r w:rsidRPr="00153513">
        <w:rPr>
          <w:b/>
          <w:color w:val="000000" w:themeColor="text1"/>
          <w:sz w:val="24"/>
          <w:szCs w:val="24"/>
        </w:rPr>
        <w:t>брандиране</w:t>
      </w:r>
      <w:proofErr w:type="spellEnd"/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1A21844F" wp14:editId="12DD793C">
            <wp:extent cx="2145792" cy="43281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fop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0394E616" wp14:editId="024B90D8">
            <wp:extent cx="33337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edefop-logo-new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A6CD21" wp14:editId="4918753B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381125" cy="9194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513">
        <w:rPr>
          <w:b/>
          <w:color w:val="000000" w:themeColor="text1"/>
          <w:sz w:val="28"/>
          <w:szCs w:val="28"/>
        </w:rPr>
        <w:t>МИНИСТЕРСКИ СЪВЕТ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color w:val="000000" w:themeColor="text1"/>
          <w:sz w:val="28"/>
          <w:szCs w:val="28"/>
        </w:rPr>
        <w:t xml:space="preserve">НАЦИОНАЛНА АГЕНЦИЯ ЗА ПРОФЕСИОНАЛНО 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color w:val="000000" w:themeColor="text1"/>
          <w:sz w:val="28"/>
          <w:szCs w:val="28"/>
        </w:rPr>
        <w:t>ОБРАЗОВАНИЕ И ОБУЧЕНИЕ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tbl>
      <w:tblPr>
        <w:tblpPr w:leftFromText="141" w:rightFromText="141" w:vertAnchor="text" w:horzAnchor="page" w:tblpX="1471" w:tblpY="23"/>
        <w:tblW w:w="1034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238"/>
        <w:gridCol w:w="4111"/>
      </w:tblGrid>
      <w:tr w:rsidR="00153513" w:rsidRPr="00153513" w:rsidTr="00D711C6">
        <w:tc>
          <w:tcPr>
            <w:tcW w:w="6238" w:type="dxa"/>
            <w:tcBorders>
              <w:top w:val="single" w:sz="4" w:space="0" w:color="7F7F7F"/>
            </w:tcBorders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1113 София, бул. „Цариградско шосе” № 125, бл. 5, ет. 5 </w:t>
            </w:r>
          </w:p>
        </w:tc>
        <w:tc>
          <w:tcPr>
            <w:tcW w:w="4111" w:type="dxa"/>
            <w:tcBorders>
              <w:top w:val="single" w:sz="4" w:space="0" w:color="7F7F7F"/>
            </w:tcBorders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>: </w:t>
            </w:r>
            <w:hyperlink r:id="rId14" w:history="1">
              <w:r w:rsidRPr="00153513">
                <w:rPr>
                  <w:rFonts w:eastAsia="Calibri"/>
                  <w:color w:val="000000" w:themeColor="text1"/>
                  <w:sz w:val="24"/>
                  <w:szCs w:val="24"/>
                </w:rPr>
                <w:t>napoo@navet.government.bg</w:t>
              </w:r>
            </w:hyperlink>
          </w:p>
        </w:tc>
      </w:tr>
      <w:tr w:rsidR="00153513" w:rsidRPr="00153513" w:rsidTr="00D711C6">
        <w:tc>
          <w:tcPr>
            <w:tcW w:w="6238" w:type="dxa"/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тел. 02 971 20 70, факс 02 973 33 58 </w:t>
            </w:r>
          </w:p>
        </w:tc>
        <w:tc>
          <w:tcPr>
            <w:tcW w:w="4111" w:type="dxa"/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URL: </w:t>
            </w:r>
            <w:hyperlink r:id="rId15" w:history="1">
              <w:r w:rsidRPr="00153513">
                <w:rPr>
                  <w:rFonts w:eastAsia="Calibri"/>
                  <w:color w:val="000000" w:themeColor="text1"/>
                  <w:sz w:val="24"/>
                  <w:szCs w:val="24"/>
                  <w:u w:val="single"/>
                </w:rPr>
                <w:t>http://www.navet.government.bg</w:t>
              </w:r>
            </w:hyperlink>
          </w:p>
        </w:tc>
      </w:tr>
    </w:tbl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6F4421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4961FD7" wp14:editId="3E507E01">
            <wp:extent cx="21145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18E3F0E6" wp14:editId="7B9D7195">
            <wp:extent cx="4185762" cy="6286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NET_RGB_B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823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451724" w:rsidRPr="00153513" w:rsidRDefault="00451724" w:rsidP="00D711C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sectPr w:rsidR="00451724" w:rsidRPr="00153513" w:rsidSect="005A0BBC">
      <w:headerReference w:type="default" r:id="rId18"/>
      <w:footerReference w:type="default" r:id="rId19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2C" w:rsidRDefault="006C152C">
      <w:r>
        <w:separator/>
      </w:r>
    </w:p>
  </w:endnote>
  <w:endnote w:type="continuationSeparator" w:id="0">
    <w:p w:rsidR="006C152C" w:rsidRDefault="006C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21" w:rsidRDefault="006F442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F05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2C" w:rsidRDefault="006C152C">
      <w:r>
        <w:separator/>
      </w:r>
    </w:p>
  </w:footnote>
  <w:footnote w:type="continuationSeparator" w:id="0">
    <w:p w:rsidR="006C152C" w:rsidRDefault="006C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21" w:rsidRDefault="006F44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7EC"/>
    <w:multiLevelType w:val="multilevel"/>
    <w:tmpl w:val="B6963644"/>
    <w:lvl w:ilvl="0">
      <w:start w:val="20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Arial" w:hint="default"/>
      </w:rPr>
    </w:lvl>
  </w:abstractNum>
  <w:abstractNum w:abstractNumId="2" w15:restartNumberingAfterBreak="0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5" w15:restartNumberingAfterBreak="0">
    <w:nsid w:val="104960AD"/>
    <w:multiLevelType w:val="hybridMultilevel"/>
    <w:tmpl w:val="26F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1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3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5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1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3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4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5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7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9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1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2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3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4" w15:restartNumberingAfterBreak="0">
    <w:nsid w:val="5EF35A30"/>
    <w:multiLevelType w:val="multilevel"/>
    <w:tmpl w:val="79DA10E6"/>
    <w:lvl w:ilvl="0">
      <w:start w:val="2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35" w15:restartNumberingAfterBreak="0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712CA"/>
    <w:multiLevelType w:val="multilevel"/>
    <w:tmpl w:val="9678DFA6"/>
    <w:numStyleLink w:val="List1"/>
  </w:abstractNum>
  <w:abstractNum w:abstractNumId="38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9"/>
  </w:num>
  <w:num w:numId="5">
    <w:abstractNumId w:val="39"/>
  </w:num>
  <w:num w:numId="6">
    <w:abstractNumId w:val="15"/>
  </w:num>
  <w:num w:numId="7">
    <w:abstractNumId w:val="22"/>
  </w:num>
  <w:num w:numId="8">
    <w:abstractNumId w:val="16"/>
  </w:num>
  <w:num w:numId="9">
    <w:abstractNumId w:val="32"/>
  </w:num>
  <w:num w:numId="10">
    <w:abstractNumId w:val="12"/>
  </w:num>
  <w:num w:numId="11">
    <w:abstractNumId w:val="23"/>
  </w:num>
  <w:num w:numId="12">
    <w:abstractNumId w:val="8"/>
  </w:num>
  <w:num w:numId="13">
    <w:abstractNumId w:val="21"/>
  </w:num>
  <w:num w:numId="14">
    <w:abstractNumId w:val="28"/>
  </w:num>
  <w:num w:numId="15">
    <w:abstractNumId w:val="30"/>
  </w:num>
  <w:num w:numId="16">
    <w:abstractNumId w:val="27"/>
  </w:num>
  <w:num w:numId="17">
    <w:abstractNumId w:val="6"/>
  </w:num>
  <w:num w:numId="18">
    <w:abstractNumId w:val="18"/>
  </w:num>
  <w:num w:numId="19">
    <w:abstractNumId w:val="13"/>
  </w:num>
  <w:num w:numId="20">
    <w:abstractNumId w:val="3"/>
  </w:num>
  <w:num w:numId="21">
    <w:abstractNumId w:val="17"/>
  </w:num>
  <w:num w:numId="22">
    <w:abstractNumId w:val="26"/>
  </w:num>
  <w:num w:numId="23">
    <w:abstractNumId w:val="4"/>
  </w:num>
  <w:num w:numId="24">
    <w:abstractNumId w:val="19"/>
  </w:num>
  <w:num w:numId="25">
    <w:abstractNumId w:val="24"/>
  </w:num>
  <w:num w:numId="26">
    <w:abstractNumId w:val="33"/>
  </w:num>
  <w:num w:numId="27">
    <w:abstractNumId w:val="7"/>
  </w:num>
  <w:num w:numId="28">
    <w:abstractNumId w:val="0"/>
  </w:num>
  <w:num w:numId="29">
    <w:abstractNumId w:val="2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8"/>
  </w:num>
  <w:num w:numId="36">
    <w:abstractNumId w:val="36"/>
  </w:num>
  <w:num w:numId="37">
    <w:abstractNumId w:val="29"/>
  </w:num>
  <w:num w:numId="38">
    <w:abstractNumId w:val="11"/>
  </w:num>
  <w:num w:numId="39">
    <w:abstractNumId w:val="2"/>
  </w:num>
  <w:num w:numId="40">
    <w:abstractNumId w:val="5"/>
  </w:num>
  <w:num w:numId="41">
    <w:abstractNumId w:val="3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41FDF"/>
    <w:rsid w:val="000673A5"/>
    <w:rsid w:val="000A422D"/>
    <w:rsid w:val="000D53D7"/>
    <w:rsid w:val="000F12A4"/>
    <w:rsid w:val="00100AC8"/>
    <w:rsid w:val="001210F6"/>
    <w:rsid w:val="00153513"/>
    <w:rsid w:val="001662E3"/>
    <w:rsid w:val="00182D53"/>
    <w:rsid w:val="001A6368"/>
    <w:rsid w:val="001F182C"/>
    <w:rsid w:val="00226594"/>
    <w:rsid w:val="00251DF4"/>
    <w:rsid w:val="002A1F9D"/>
    <w:rsid w:val="002B0839"/>
    <w:rsid w:val="002C21FF"/>
    <w:rsid w:val="002C3722"/>
    <w:rsid w:val="002C4297"/>
    <w:rsid w:val="002E3825"/>
    <w:rsid w:val="00333F13"/>
    <w:rsid w:val="003343F3"/>
    <w:rsid w:val="00336732"/>
    <w:rsid w:val="0037287B"/>
    <w:rsid w:val="00374BD8"/>
    <w:rsid w:val="00383807"/>
    <w:rsid w:val="00396293"/>
    <w:rsid w:val="003B2460"/>
    <w:rsid w:val="003B4A03"/>
    <w:rsid w:val="003B62F1"/>
    <w:rsid w:val="003B636D"/>
    <w:rsid w:val="003E0A25"/>
    <w:rsid w:val="00451724"/>
    <w:rsid w:val="00496ACB"/>
    <w:rsid w:val="00497B40"/>
    <w:rsid w:val="004C3A9A"/>
    <w:rsid w:val="004F2FE3"/>
    <w:rsid w:val="0054661C"/>
    <w:rsid w:val="0059122B"/>
    <w:rsid w:val="005A0BBC"/>
    <w:rsid w:val="005A1C3C"/>
    <w:rsid w:val="005C103A"/>
    <w:rsid w:val="00637019"/>
    <w:rsid w:val="00660CA4"/>
    <w:rsid w:val="00673D04"/>
    <w:rsid w:val="006C152C"/>
    <w:rsid w:val="006F4421"/>
    <w:rsid w:val="007005A1"/>
    <w:rsid w:val="007777E3"/>
    <w:rsid w:val="00824947"/>
    <w:rsid w:val="00853898"/>
    <w:rsid w:val="00862F5B"/>
    <w:rsid w:val="008A6DC7"/>
    <w:rsid w:val="008C1C70"/>
    <w:rsid w:val="00920578"/>
    <w:rsid w:val="00961BEE"/>
    <w:rsid w:val="00993E79"/>
    <w:rsid w:val="00997A91"/>
    <w:rsid w:val="009A4E20"/>
    <w:rsid w:val="009C33EF"/>
    <w:rsid w:val="009C7F3D"/>
    <w:rsid w:val="00A002BC"/>
    <w:rsid w:val="00A36162"/>
    <w:rsid w:val="00A4494E"/>
    <w:rsid w:val="00A4562E"/>
    <w:rsid w:val="00A8340F"/>
    <w:rsid w:val="00A83FFF"/>
    <w:rsid w:val="00AB0B83"/>
    <w:rsid w:val="00B10467"/>
    <w:rsid w:val="00B42E5F"/>
    <w:rsid w:val="00B67D93"/>
    <w:rsid w:val="00B74DD3"/>
    <w:rsid w:val="00B91805"/>
    <w:rsid w:val="00BA54DD"/>
    <w:rsid w:val="00BB335E"/>
    <w:rsid w:val="00BD61B9"/>
    <w:rsid w:val="00C02266"/>
    <w:rsid w:val="00C50CBB"/>
    <w:rsid w:val="00C946EB"/>
    <w:rsid w:val="00CB5D6E"/>
    <w:rsid w:val="00D024E8"/>
    <w:rsid w:val="00D058E9"/>
    <w:rsid w:val="00D34D9B"/>
    <w:rsid w:val="00D5026F"/>
    <w:rsid w:val="00D6738F"/>
    <w:rsid w:val="00D711C6"/>
    <w:rsid w:val="00D76A82"/>
    <w:rsid w:val="00DF0550"/>
    <w:rsid w:val="00E17E7E"/>
    <w:rsid w:val="00E26248"/>
    <w:rsid w:val="00E51E8F"/>
    <w:rsid w:val="00E77AC6"/>
    <w:rsid w:val="00E84125"/>
    <w:rsid w:val="00EB3CAF"/>
    <w:rsid w:val="00EC7847"/>
    <w:rsid w:val="00ED23E6"/>
    <w:rsid w:val="00EE3FFA"/>
    <w:rsid w:val="00F002A6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09D1"/>
  <w15:docId w15:val="{50261577-4917-4713-9967-8DA7820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  <w:style w:type="numbering" w:customStyle="1" w:styleId="List11">
    <w:name w:val="List 11"/>
    <w:basedOn w:val="NoList"/>
    <w:rsid w:val="000D53D7"/>
  </w:style>
  <w:style w:type="numbering" w:customStyle="1" w:styleId="311">
    <w:name w:val="Списък 311"/>
    <w:basedOn w:val="NoList"/>
    <w:rsid w:val="000D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gi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navet.government.bg" TargetMode="External"/><Relationship Id="rId10" Type="http://schemas.openxmlformats.org/officeDocument/2006/relationships/hyperlink" Target="http://www.navet.government.b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poo@navet.government.bg" TargetMode="External"/><Relationship Id="rId14" Type="http://schemas.openxmlformats.org/officeDocument/2006/relationships/hyperlink" Target="mailto:napoo@navet.government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6</cp:revision>
  <cp:lastPrinted>2020-02-13T13:40:00Z</cp:lastPrinted>
  <dcterms:created xsi:type="dcterms:W3CDTF">2020-02-14T12:01:00Z</dcterms:created>
  <dcterms:modified xsi:type="dcterms:W3CDTF">2020-02-14T12:26:00Z</dcterms:modified>
</cp:coreProperties>
</file>