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ED" w:rsidRPr="005F7C24" w:rsidRDefault="005E59ED" w:rsidP="005E59ED">
      <w:pPr>
        <w:tabs>
          <w:tab w:val="left" w:pos="90"/>
        </w:tabs>
        <w:spacing w:after="120" w:line="264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bg-BG"/>
        </w:rPr>
        <w:t>Приложение 1</w:t>
      </w:r>
    </w:p>
    <w:p w:rsidR="00D34178" w:rsidRPr="005F7C24" w:rsidRDefault="00FF27C1" w:rsidP="00D34178">
      <w:pPr>
        <w:tabs>
          <w:tab w:val="left" w:pos="90"/>
        </w:tabs>
        <w:spacing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ИНДИКАТОРИ ЗА ПРЕДСТАВЯНЕ НА </w:t>
      </w:r>
      <w:r w:rsidR="00D34178" w:rsidRPr="005F7C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ГОДИШНА </w:t>
      </w:r>
      <w:r w:rsidR="004978C7" w:rsidRPr="005F7C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</w:t>
      </w:r>
    </w:p>
    <w:p w:rsidR="00D34178" w:rsidRPr="005F7C24" w:rsidRDefault="004978C7" w:rsidP="00D34178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="00D34178"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ДЕЙНОСТТА НА  ЦЕНТЪР ЗА ИНФОРМАЦИЯ И ПРОФЕСИОНАЛНО ОРИЕНТИРАНЕ</w:t>
      </w:r>
    </w:p>
    <w:p w:rsidR="00D34178" w:rsidRPr="005F7C24" w:rsidRDefault="00D34178" w:rsidP="00D34178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.....................................</w:t>
      </w:r>
    </w:p>
    <w:p w:rsidR="00D34178" w:rsidRPr="005F7C24" w:rsidRDefault="00D34178" w:rsidP="00D34178">
      <w:pPr>
        <w:spacing w:after="120" w:line="26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Лицензия № </w:t>
      </w:r>
      <w:r w:rsidRPr="005F7C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</w:t>
      </w:r>
      <w:bookmarkStart w:id="0" w:name="_GoBack"/>
      <w:bookmarkEnd w:id="0"/>
    </w:p>
    <w:p w:rsidR="00D34178" w:rsidRPr="005F7C24" w:rsidRDefault="00D34178" w:rsidP="00D34178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....................... г.</w:t>
      </w:r>
    </w:p>
    <w:p w:rsidR="00AD1008" w:rsidRPr="005F7C24" w:rsidRDefault="00AD1008" w:rsidP="00AD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7A2" w:rsidRPr="005F7C24" w:rsidRDefault="008117A2" w:rsidP="008117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Годишният доклад за дейността  на център за информация и професионално ориентиране се изготвя на основание чл.</w:t>
      </w:r>
      <w:r w:rsidR="00771D6C"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22, ал.</w:t>
      </w:r>
      <w:r w:rsidR="00771D6C"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F7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8 от Закона за професионално образование и обучение и се представя   в НАПОО в срок до 31 януари на съответната календарна година. </w:t>
      </w:r>
    </w:p>
    <w:p w:rsidR="008117A2" w:rsidRPr="005F7C24" w:rsidRDefault="008117A2" w:rsidP="008117A2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17A2" w:rsidRPr="005F7C24" w:rsidRDefault="008117A2" w:rsidP="00AD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7A2" w:rsidRPr="005F7C24" w:rsidRDefault="008117A2" w:rsidP="0081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EF" w:rsidRPr="005F7C24" w:rsidRDefault="00741638" w:rsidP="008117A2">
      <w:pPr>
        <w:pStyle w:val="ListParagraph"/>
        <w:numPr>
          <w:ilvl w:val="0"/>
          <w:numId w:val="9"/>
        </w:numPr>
        <w:tabs>
          <w:tab w:val="left" w:pos="426"/>
        </w:tabs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F7C2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Предоставяне на услуги и извършване на дейности през </w:t>
      </w:r>
      <w:r w:rsidR="008117A2" w:rsidRPr="005F7C2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47675" w:rsidRPr="005F7C24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……..</w:t>
      </w:r>
      <w:r w:rsidRPr="005F7C2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</w:t>
      </w:r>
      <w:r w:rsidR="00AD1008" w:rsidRPr="005F7C2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4F0EE4" w:rsidRPr="005F7C24" w:rsidRDefault="008117A2" w:rsidP="008117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C24">
        <w:rPr>
          <w:rFonts w:ascii="Times New Roman" w:hAnsi="Times New Roman" w:cs="Times New Roman"/>
          <w:sz w:val="24"/>
          <w:szCs w:val="24"/>
        </w:rPr>
        <w:t xml:space="preserve">Моля, дайте </w:t>
      </w:r>
      <w:r w:rsidR="004F0EE4" w:rsidRPr="005F7C24">
        <w:rPr>
          <w:rFonts w:ascii="Times New Roman" w:hAnsi="Times New Roman" w:cs="Times New Roman"/>
          <w:sz w:val="24"/>
          <w:szCs w:val="24"/>
        </w:rPr>
        <w:t xml:space="preserve">отговори на посочените въпроси и посочете, ако сте срещнали трудности в работата си </w:t>
      </w:r>
    </w:p>
    <w:p w:rsidR="004F0EE4" w:rsidRPr="005F7C24" w:rsidRDefault="004F0EE4" w:rsidP="004F0EE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51B0" w:rsidRPr="005F7C24" w:rsidRDefault="003551B0" w:rsidP="00355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673"/>
        <w:gridCol w:w="2503"/>
        <w:gridCol w:w="2884"/>
      </w:tblGrid>
      <w:tr w:rsidR="007A64C9" w:rsidRPr="005F7C24" w:rsidTr="00184B5A">
        <w:tc>
          <w:tcPr>
            <w:tcW w:w="4673" w:type="dxa"/>
            <w:shd w:val="clear" w:color="auto" w:fill="D5DCE4" w:themeFill="text2" w:themeFillTint="33"/>
          </w:tcPr>
          <w:p w:rsidR="007A64C9" w:rsidRPr="005F7C24" w:rsidRDefault="007A64C9" w:rsidP="0049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24">
              <w:rPr>
                <w:rFonts w:ascii="Times New Roman" w:hAnsi="Times New Roman" w:cs="Times New Roman"/>
                <w:b/>
                <w:sz w:val="24"/>
                <w:szCs w:val="24"/>
              </w:rPr>
              <w:t>Обслужени клиенти, от тях:</w:t>
            </w:r>
          </w:p>
        </w:tc>
        <w:tc>
          <w:tcPr>
            <w:tcW w:w="2503" w:type="dxa"/>
            <w:shd w:val="clear" w:color="auto" w:fill="D5DCE4" w:themeFill="text2" w:themeFillTint="33"/>
          </w:tcPr>
          <w:p w:rsidR="007A64C9" w:rsidRPr="005F7C24" w:rsidRDefault="004978C7" w:rsidP="00497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24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  <w:r w:rsidR="007A64C9" w:rsidRPr="005F7C2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F7C24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884" w:type="dxa"/>
            <w:shd w:val="clear" w:color="auto" w:fill="D5DCE4" w:themeFill="text2" w:themeFillTint="33"/>
          </w:tcPr>
          <w:p w:rsidR="007A64C9" w:rsidRPr="005F7C24" w:rsidRDefault="007A64C9" w:rsidP="00497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24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</w:t>
            </w: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 с националност България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 с националност страна-членка от Европейския съюз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 с националност трета страна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Средна възраст 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учащи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неучащи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заети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безработни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регистрирани в Бюрото по труда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нерегистрирани в Бюрото по труда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Брой предоставяния на услугата „Информиране и </w:t>
            </w:r>
            <w:proofErr w:type="spellStart"/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самоинформиране</w:t>
            </w:r>
            <w:proofErr w:type="spellEnd"/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„Кариерно консултиране“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„Оценка на случай“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„Активиране и мотивиране“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Брой предоставяния на услугата „Психологическо подпомагане“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„Застъпничество“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„Групи за взаимопомощ“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„Управление на таланти“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предоставяния на услугата „Менторство“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Средна стойност на услугата в български лева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клиенти, заплатили сами за услугите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клиенти, чиито услуги са били финансирани от работодател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чиито услуги са били финансирани от публични източници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насочени към услугите на ЦИПО от училище, ЦПО, колеж, висше училище или друга обучаваща институция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насочени към услугите на ЦИПО от Бюро по труда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насочени към услугите на ЦИПО от семейство и/или приятели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взели сами решението да потърсят услугите на ЦИПО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Брой  клиенти, насочени към услугите на ЦИПО от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Източник на финансирането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Клиент;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Работодател;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Публични средства (национални, европейски и други).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Клиентът е насочен към услугите на ЦИПО от …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Училище, ЦПО, колеж, висше училище или друга обучаваща институция;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Бюро по труда;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Семейство и/или приятели;</w:t>
            </w:r>
          </w:p>
          <w:p w:rsidR="007A64C9" w:rsidRPr="005F7C24" w:rsidRDefault="007A64C9" w:rsidP="007A64C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Решението е взето самостоятелно, (например в следствие на реклама от страна на ЦПО).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7A64C9" w:rsidRPr="005F7C24" w:rsidTr="007A64C9">
        <w:tc>
          <w:tcPr>
            <w:tcW w:w="467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F7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Издаден документ на лицето, удостоверяващ предоставянето на услугата</w:t>
            </w:r>
          </w:p>
        </w:tc>
        <w:tc>
          <w:tcPr>
            <w:tcW w:w="2503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84" w:type="dxa"/>
            <w:shd w:val="clear" w:color="auto" w:fill="auto"/>
          </w:tcPr>
          <w:p w:rsidR="007A64C9" w:rsidRPr="005F7C24" w:rsidRDefault="007A64C9" w:rsidP="007A64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</w:tbl>
    <w:p w:rsidR="0052435E" w:rsidRPr="005F7C24" w:rsidRDefault="0052435E" w:rsidP="0081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117A2" w:rsidRPr="005F7C24" w:rsidRDefault="008117A2" w:rsidP="0081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117A2" w:rsidRPr="005F7C24" w:rsidRDefault="008117A2" w:rsidP="0081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117A2" w:rsidRPr="005F7C24" w:rsidRDefault="008117A2" w:rsidP="0081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7C24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Коментар по годишната дейност на ЦИПО  …………………….. ………..…………</w:t>
      </w:r>
    </w:p>
    <w:sectPr w:rsidR="008117A2" w:rsidRPr="005F7C24" w:rsidSect="001574F1"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72" w:rsidRDefault="007A1A72" w:rsidP="001574F1">
      <w:pPr>
        <w:spacing w:after="0" w:line="240" w:lineRule="auto"/>
      </w:pPr>
      <w:r>
        <w:separator/>
      </w:r>
    </w:p>
  </w:endnote>
  <w:endnote w:type="continuationSeparator" w:id="0">
    <w:p w:rsidR="007A1A72" w:rsidRDefault="007A1A72" w:rsidP="0015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72" w:rsidRDefault="007A1A72" w:rsidP="001574F1">
      <w:pPr>
        <w:spacing w:after="0" w:line="240" w:lineRule="auto"/>
      </w:pPr>
      <w:r>
        <w:separator/>
      </w:r>
    </w:p>
  </w:footnote>
  <w:footnote w:type="continuationSeparator" w:id="0">
    <w:p w:rsidR="007A1A72" w:rsidRDefault="007A1A72" w:rsidP="0015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jc w:val="center"/>
      <w:tblBorders>
        <w:bottom w:val="single" w:sz="8" w:space="0" w:color="4F81BD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8"/>
      <w:gridCol w:w="8160"/>
    </w:tblGrid>
    <w:tr w:rsidR="001574F1" w:rsidTr="001574F1">
      <w:trPr>
        <w:jc w:val="center"/>
      </w:trPr>
      <w:tc>
        <w:tcPr>
          <w:tcW w:w="2188" w:type="dxa"/>
          <w:tcBorders>
            <w:top w:val="nil"/>
            <w:left w:val="nil"/>
            <w:bottom w:val="single" w:sz="8" w:space="0" w:color="4F81BD"/>
            <w:right w:val="nil"/>
          </w:tcBorders>
          <w:shd w:val="clear" w:color="auto" w:fill="FFFFFF"/>
        </w:tcPr>
        <w:p w:rsidR="001574F1" w:rsidRDefault="001574F1" w:rsidP="001574F1">
          <w:pPr>
            <w:spacing w:after="0" w:line="276" w:lineRule="auto"/>
            <w:rPr>
              <w:rFonts w:ascii="Arial" w:hAnsi="Arial" w:cs="Arial"/>
              <w:sz w:val="16"/>
              <w:szCs w:val="20"/>
              <w:lang w:val="en-US"/>
            </w:rPr>
          </w:pPr>
          <w:r>
            <w:rPr>
              <w:rFonts w:ascii="Arial" w:eastAsia="Times New Roman" w:hAnsi="Arial" w:cs="Arial"/>
              <w:position w:val="-31"/>
              <w:sz w:val="40"/>
              <w:szCs w:val="20"/>
              <w:lang w:val="en-US"/>
            </w:rPr>
            <w:object w:dxaOrig="1365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42.75pt" o:ole="" fillcolor="window">
                <v:imagedata r:id="rId1" o:title=""/>
              </v:shape>
              <o:OLEObject Type="Embed" ProgID="Word.Picture.8" ShapeID="_x0000_i1025" DrawAspect="Content" ObjectID="_1607760786" r:id="rId2"/>
            </w:object>
          </w:r>
        </w:p>
        <w:p w:rsidR="001574F1" w:rsidRDefault="001574F1" w:rsidP="001574F1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Arial" w:hAnsi="Arial" w:cs="Arial"/>
              <w:sz w:val="16"/>
              <w:szCs w:val="20"/>
              <w:lang w:val="en-US"/>
            </w:rPr>
          </w:pPr>
        </w:p>
      </w:tc>
      <w:tc>
        <w:tcPr>
          <w:tcW w:w="8160" w:type="dxa"/>
          <w:tcBorders>
            <w:top w:val="nil"/>
            <w:left w:val="nil"/>
            <w:bottom w:val="single" w:sz="8" w:space="0" w:color="4F81BD"/>
            <w:right w:val="nil"/>
          </w:tcBorders>
          <w:shd w:val="clear" w:color="auto" w:fill="FFFFFF"/>
          <w:hideMark/>
        </w:tcPr>
        <w:p w:rsidR="001574F1" w:rsidRDefault="001574F1" w:rsidP="001574F1">
          <w:pPr>
            <w:spacing w:after="0" w:line="276" w:lineRule="auto"/>
            <w:jc w:val="center"/>
            <w:rPr>
              <w:rFonts w:ascii="Arial" w:hAnsi="Arial" w:cs="Arial"/>
              <w:b/>
              <w:color w:val="365F91"/>
              <w:sz w:val="24"/>
              <w:szCs w:val="24"/>
              <w:lang w:val="ru-RU"/>
            </w:rPr>
          </w:pPr>
          <w:r>
            <w:rPr>
              <w:rFonts w:ascii="Arial" w:hAnsi="Arial" w:cs="Arial"/>
              <w:b/>
              <w:color w:val="365F91"/>
              <w:sz w:val="24"/>
              <w:szCs w:val="24"/>
              <w:lang w:val="ru-RU"/>
            </w:rPr>
            <w:t>МИНИСТЕРСКИ СЪВЕТ</w:t>
          </w:r>
        </w:p>
        <w:p w:rsidR="001574F1" w:rsidRDefault="001574F1" w:rsidP="001574F1">
          <w:pPr>
            <w:widowControl w:val="0"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hAnsi="Arial" w:cs="Arial"/>
              <w:b/>
              <w:sz w:val="24"/>
              <w:szCs w:val="24"/>
              <w:lang w:val="ru-RU"/>
            </w:rPr>
          </w:pPr>
          <w:r>
            <w:rPr>
              <w:rFonts w:ascii="Arial" w:hAnsi="Arial" w:cs="Arial"/>
              <w:b/>
              <w:color w:val="365F91"/>
              <w:sz w:val="24"/>
              <w:szCs w:val="24"/>
              <w:lang w:val="ru-RU"/>
            </w:rPr>
            <w:t>НАЦИОНАЛНА АГЕНЦИЯ ЗА ПРОФЕСИОНАЛНО ОБРАЗОВАНИЕ И ОБУЧЕНИЕ</w:t>
          </w:r>
        </w:p>
      </w:tc>
    </w:tr>
  </w:tbl>
  <w:p w:rsidR="001574F1" w:rsidRDefault="00157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1BF"/>
    <w:multiLevelType w:val="hybridMultilevel"/>
    <w:tmpl w:val="1CAEA5AE"/>
    <w:lvl w:ilvl="0" w:tplc="6F2C8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5DC5"/>
    <w:multiLevelType w:val="hybridMultilevel"/>
    <w:tmpl w:val="0F4667DA"/>
    <w:lvl w:ilvl="0" w:tplc="8EFE11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A4C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86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689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022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ABD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84C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817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830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7179"/>
    <w:multiLevelType w:val="hybridMultilevel"/>
    <w:tmpl w:val="F64682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32FC"/>
    <w:multiLevelType w:val="hybridMultilevel"/>
    <w:tmpl w:val="ACF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735"/>
    <w:multiLevelType w:val="hybridMultilevel"/>
    <w:tmpl w:val="3E244BC2"/>
    <w:lvl w:ilvl="0" w:tplc="51905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400B"/>
    <w:multiLevelType w:val="hybridMultilevel"/>
    <w:tmpl w:val="3B186FA8"/>
    <w:lvl w:ilvl="0" w:tplc="6F2C8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44E2A"/>
    <w:multiLevelType w:val="hybridMultilevel"/>
    <w:tmpl w:val="EB0A9214"/>
    <w:lvl w:ilvl="0" w:tplc="A822C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49F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647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2C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056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0F1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AF8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21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470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C4E9B"/>
    <w:multiLevelType w:val="hybridMultilevel"/>
    <w:tmpl w:val="9F945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673C"/>
    <w:multiLevelType w:val="hybridMultilevel"/>
    <w:tmpl w:val="7FDCAB6C"/>
    <w:lvl w:ilvl="0" w:tplc="51905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AE"/>
    <w:rsid w:val="001574F1"/>
    <w:rsid w:val="00184B5A"/>
    <w:rsid w:val="001B028A"/>
    <w:rsid w:val="00212202"/>
    <w:rsid w:val="002F34C6"/>
    <w:rsid w:val="00332A75"/>
    <w:rsid w:val="003551B0"/>
    <w:rsid w:val="0044096C"/>
    <w:rsid w:val="00481F8C"/>
    <w:rsid w:val="004978C7"/>
    <w:rsid w:val="004D540D"/>
    <w:rsid w:val="004F0EE4"/>
    <w:rsid w:val="0052435E"/>
    <w:rsid w:val="00597358"/>
    <w:rsid w:val="005E59ED"/>
    <w:rsid w:val="005F7C24"/>
    <w:rsid w:val="00741638"/>
    <w:rsid w:val="00771D6C"/>
    <w:rsid w:val="007752AE"/>
    <w:rsid w:val="007A1A72"/>
    <w:rsid w:val="007A64C9"/>
    <w:rsid w:val="008117A2"/>
    <w:rsid w:val="008621BB"/>
    <w:rsid w:val="009F55C6"/>
    <w:rsid w:val="00AD1008"/>
    <w:rsid w:val="00B11C0B"/>
    <w:rsid w:val="00BE6C61"/>
    <w:rsid w:val="00C13407"/>
    <w:rsid w:val="00C47675"/>
    <w:rsid w:val="00D1605C"/>
    <w:rsid w:val="00D34178"/>
    <w:rsid w:val="00DF43EF"/>
    <w:rsid w:val="00F428EF"/>
    <w:rsid w:val="00FE6FC6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39638F-480A-45A7-817A-62B201D2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F1"/>
  </w:style>
  <w:style w:type="paragraph" w:styleId="Footer">
    <w:name w:val="footer"/>
    <w:basedOn w:val="Normal"/>
    <w:link w:val="FooterChar"/>
    <w:uiPriority w:val="99"/>
    <w:unhideWhenUsed/>
    <w:rsid w:val="0015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7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54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6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8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DBorisov</dc:creator>
  <cp:keywords/>
  <dc:description/>
  <cp:lastModifiedBy>VKarayaneva</cp:lastModifiedBy>
  <cp:revision>8</cp:revision>
  <cp:lastPrinted>2018-12-05T13:41:00Z</cp:lastPrinted>
  <dcterms:created xsi:type="dcterms:W3CDTF">2018-12-17T08:00:00Z</dcterms:created>
  <dcterms:modified xsi:type="dcterms:W3CDTF">2018-12-31T09:27:00Z</dcterms:modified>
</cp:coreProperties>
</file>