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                                Приложение 1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/>
        <w:jc w:val="center"/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ДОГОВОР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Днес, </w:t>
      </w:r>
      <w:r w:rsidRPr="00565B21">
        <w:rPr>
          <w:rFonts w:eastAsia="Arial"/>
          <w:b/>
          <w:bCs/>
          <w:color w:val="000000"/>
          <w:sz w:val="24"/>
          <w:szCs w:val="24"/>
          <w:u w:color="000000"/>
          <w:bdr w:val="nil"/>
        </w:rPr>
        <w:t>…………………. 2021</w:t>
      </w: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г. в гр. София между: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1. </w:t>
      </w:r>
      <w:r w:rsidRPr="00565B21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 xml:space="preserve">НАЦИОНАЛНА АГЕНЦИЯ ЗА ПРОФЕСИОНАЛНО ОБРАЗОВАНИЕ И ОБУЧЕНИЕ, </w:t>
      </w:r>
      <w:r w:rsidRPr="00565B21">
        <w:rPr>
          <w:rFonts w:eastAsia="Arial Unicode MS"/>
          <w:color w:val="000000"/>
          <w:sz w:val="24"/>
          <w:szCs w:val="24"/>
          <w:u w:color="000000"/>
          <w:bdr w:val="nil"/>
        </w:rPr>
        <w:t xml:space="preserve">София, бул. "Цариградско шосе" №125, ЕИК 130273618, представлявана от инж. Марияна Павлова- Председател, наричан по-долу за краткост </w:t>
      </w:r>
      <w:r w:rsidRPr="00565B21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ВЪЗЛОЖИТЕЛ</w:t>
      </w:r>
      <w:r w:rsidRPr="00565B21">
        <w:rPr>
          <w:rFonts w:eastAsia="Arial Unicode MS"/>
          <w:color w:val="000000"/>
          <w:sz w:val="24"/>
          <w:szCs w:val="24"/>
          <w:u w:color="000000"/>
          <w:bdr w:val="nil"/>
        </w:rPr>
        <w:t>, от една страна и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2. </w:t>
      </w:r>
      <w:r w:rsidRPr="00565B21">
        <w:rPr>
          <w:rFonts w:eastAsia="Arial"/>
          <w:b/>
          <w:bCs/>
          <w:color w:val="000000"/>
          <w:sz w:val="24"/>
          <w:szCs w:val="24"/>
          <w:u w:color="000000"/>
          <w:bdr w:val="nil"/>
        </w:rPr>
        <w:t>……………….,</w:t>
      </w: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София ……., ул. “……..” </w:t>
      </w:r>
      <w:proofErr w:type="spellStart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No</w:t>
      </w:r>
      <w:proofErr w:type="spellEnd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……….., ЕИК …………..,  представлявана от ……………………, наричан по-нататък </w:t>
      </w:r>
      <w:r w:rsidRPr="00565B21">
        <w:rPr>
          <w:rFonts w:eastAsia="Arial"/>
          <w:b/>
          <w:bCs/>
          <w:color w:val="000000"/>
          <w:sz w:val="24"/>
          <w:szCs w:val="24"/>
          <w:u w:color="000000"/>
          <w:bdr w:val="nil"/>
        </w:rPr>
        <w:t>ИЗПЪЛНИТЕЛ</w:t>
      </w: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, от друга страна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се подписа настоящият договор за следното: 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</w:p>
    <w:p w:rsidR="00565B21" w:rsidRPr="00565B21" w:rsidRDefault="00565B21" w:rsidP="00565B2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jc w:val="both"/>
        <w:outlineLvl w:val="1"/>
        <w:rPr>
          <w:rFonts w:eastAsia="Verdana"/>
          <w:b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І. ПРЕДМЕТ НА ДОГОВОРА</w:t>
      </w:r>
    </w:p>
    <w:p w:rsidR="00565B21" w:rsidRPr="00565B21" w:rsidRDefault="00565B21" w:rsidP="00565B21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С настоящия договор сключен в изпълнение на Рамково споразумение за партньорство за периода 2020-2023 г. и конкретното споразумение за 2021 година  с анекс към него № 2021-0009/GP/DSI/</w:t>
      </w:r>
      <w:proofErr w:type="spellStart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ReferNet</w:t>
      </w:r>
      <w:proofErr w:type="spellEnd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SGA/003/20 и годишната работна програма за 2021 година на НАПОО като представител на </w:t>
      </w:r>
      <w:proofErr w:type="spellStart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РеферНет</w:t>
      </w:r>
      <w:proofErr w:type="spellEnd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за България съгласно проектното предложение, утвърдено от CEDEFOP  ВЪЗЛОЖИТЕЛЯТ възлага, а ИЗПЪЛНИТЕЛЯ приема да извърши “Дизайн и изработване на промоционални материали ”</w:t>
      </w:r>
      <w:r w:rsidRPr="00565B21">
        <w:rPr>
          <w:rFonts w:eastAsia="Arial"/>
          <w:snapToGrid w:val="0"/>
          <w:color w:val="000000"/>
          <w:sz w:val="24"/>
          <w:szCs w:val="24"/>
          <w:u w:color="000000"/>
          <w:bdr w:val="nil"/>
        </w:rPr>
        <w:t>, като</w:t>
      </w: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:</w:t>
      </w:r>
    </w:p>
    <w:p w:rsidR="00D1123A" w:rsidRPr="00D1123A" w:rsidRDefault="00D1123A" w:rsidP="00D112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proofErr w:type="spellStart"/>
      <w:r w:rsidRPr="00D1123A">
        <w:rPr>
          <w:rFonts w:eastAsia="Arial"/>
          <w:color w:val="000000"/>
          <w:sz w:val="24"/>
          <w:szCs w:val="24"/>
          <w:u w:color="000000"/>
          <w:bdr w:val="nil"/>
        </w:rPr>
        <w:t>Брандира</w:t>
      </w:r>
      <w:proofErr w:type="spellEnd"/>
      <w:r w:rsidRPr="00D1123A">
        <w:rPr>
          <w:rFonts w:eastAsia="Arial"/>
          <w:color w:val="000000"/>
          <w:sz w:val="24"/>
          <w:szCs w:val="24"/>
          <w:u w:color="000000"/>
          <w:bdr w:val="nil"/>
        </w:rPr>
        <w:t xml:space="preserve"> промоционалните материали и делегатските пакети, съобразено с изискванията на ВЪЗЛОЖИТЕЛЯ за популяризиране на </w:t>
      </w:r>
      <w:proofErr w:type="spellStart"/>
      <w:r w:rsidRPr="00D1123A">
        <w:rPr>
          <w:rFonts w:eastAsia="Arial"/>
          <w:color w:val="000000"/>
          <w:sz w:val="24"/>
          <w:szCs w:val="24"/>
          <w:u w:color="000000"/>
          <w:bdr w:val="nil"/>
        </w:rPr>
        <w:t>ReferNet</w:t>
      </w:r>
      <w:proofErr w:type="spellEnd"/>
      <w:r w:rsidRPr="00D1123A">
        <w:rPr>
          <w:rFonts w:eastAsia="Arial"/>
          <w:color w:val="000000"/>
          <w:sz w:val="24"/>
          <w:szCs w:val="24"/>
          <w:u w:color="000000"/>
          <w:bdr w:val="nil"/>
        </w:rPr>
        <w:t xml:space="preserve"> мрежата в България за 2020-2023г.;</w:t>
      </w:r>
    </w:p>
    <w:p w:rsidR="00D1123A" w:rsidRPr="00D1123A" w:rsidRDefault="00D1123A" w:rsidP="00D112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D1123A">
        <w:rPr>
          <w:rFonts w:eastAsia="Arial"/>
          <w:color w:val="000000"/>
          <w:sz w:val="24"/>
          <w:szCs w:val="24"/>
          <w:u w:color="000000"/>
          <w:bdr w:val="nil"/>
        </w:rPr>
        <w:t>Съгласува с Възложителя изделията преди изработването/закупуването им;</w:t>
      </w:r>
    </w:p>
    <w:p w:rsidR="00D1123A" w:rsidRPr="00D1123A" w:rsidRDefault="00D1123A" w:rsidP="00D112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D1123A">
        <w:rPr>
          <w:rFonts w:eastAsia="Arial"/>
          <w:color w:val="000000"/>
          <w:sz w:val="24"/>
          <w:szCs w:val="24"/>
          <w:u w:color="000000"/>
          <w:bdr w:val="nil"/>
        </w:rPr>
        <w:t>Закупи необходимите материали и помощни средства;</w:t>
      </w:r>
    </w:p>
    <w:p w:rsidR="00D1123A" w:rsidRPr="00D1123A" w:rsidRDefault="00D1123A" w:rsidP="00D112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D1123A">
        <w:rPr>
          <w:rFonts w:eastAsia="Arial"/>
          <w:color w:val="000000"/>
          <w:sz w:val="24"/>
          <w:szCs w:val="24"/>
          <w:u w:color="000000"/>
          <w:bdr w:val="nil"/>
        </w:rPr>
        <w:t xml:space="preserve">Изготви дизайн и отпечата доклад и брошури; </w:t>
      </w:r>
    </w:p>
    <w:p w:rsidR="00565B21" w:rsidRPr="00565B21" w:rsidRDefault="00565B21" w:rsidP="00D1123A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Достави на адреса на ВЪЗЛОЖИТЕЛЯ в посочено от Възложителя помещение готовите промоционални материали за популяризиране на </w:t>
      </w:r>
      <w:proofErr w:type="spellStart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ReferNet</w:t>
      </w:r>
      <w:proofErr w:type="spellEnd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мрежата в България за 2021г.</w:t>
      </w:r>
    </w:p>
    <w:p w:rsidR="00565B21" w:rsidRPr="00565B21" w:rsidRDefault="00565B21" w:rsidP="00565B21">
      <w:pPr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eastAsia="Verdana"/>
          <w:b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Изделията, съобразени с изискванията на ВЪЗЛОЖИТЕЛЯ, са както следва:</w:t>
      </w:r>
    </w:p>
    <w:p w:rsidR="00565B21" w:rsidRPr="00565B21" w:rsidRDefault="00565B21" w:rsidP="00565B2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Делегатски пакети  </w:t>
      </w:r>
      <w:proofErr w:type="spellStart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брандирани</w:t>
      </w:r>
      <w:proofErr w:type="spellEnd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–60 бр. </w:t>
      </w:r>
    </w:p>
    <w:p w:rsidR="00565B21" w:rsidRPr="00565B21" w:rsidRDefault="00565B21" w:rsidP="00565B2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Промоционални материали</w:t>
      </w:r>
      <w:r w:rsidR="00D1123A">
        <w:rPr>
          <w:rFonts w:eastAsia="Arial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="00D1123A">
        <w:rPr>
          <w:rFonts w:eastAsia="Arial"/>
          <w:color w:val="000000"/>
          <w:sz w:val="24"/>
          <w:szCs w:val="24"/>
          <w:u w:color="000000"/>
          <w:bdr w:val="nil"/>
        </w:rPr>
        <w:t>брандирани</w:t>
      </w:r>
      <w:proofErr w:type="spellEnd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–3 вида изделия по 150 броя </w:t>
      </w:r>
    </w:p>
    <w:p w:rsidR="00565B21" w:rsidRPr="00565B21" w:rsidRDefault="00565B21" w:rsidP="00565B2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Брошури </w:t>
      </w:r>
      <w:r w:rsidR="00D1123A">
        <w:rPr>
          <w:rFonts w:eastAsia="Arial"/>
          <w:color w:val="000000"/>
          <w:sz w:val="24"/>
          <w:szCs w:val="24"/>
          <w:u w:color="000000"/>
          <w:bdr w:val="nil"/>
        </w:rPr>
        <w:t>-</w:t>
      </w: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1000 бр. </w:t>
      </w:r>
    </w:p>
    <w:p w:rsidR="00565B21" w:rsidRPr="00565B21" w:rsidRDefault="00565B21" w:rsidP="00565B2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Доклад (между 40 и 50 стр., меки корици, формат А5)</w:t>
      </w:r>
      <w:r w:rsidR="00D1123A">
        <w:rPr>
          <w:rFonts w:eastAsia="Arial"/>
          <w:color w:val="000000"/>
          <w:sz w:val="24"/>
          <w:szCs w:val="24"/>
          <w:u w:color="000000"/>
          <w:bdr w:val="nil"/>
        </w:rPr>
        <w:t xml:space="preserve"> -</w:t>
      </w:r>
      <w:bookmarkStart w:id="0" w:name="_GoBack"/>
      <w:bookmarkEnd w:id="0"/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150 броя 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 xml:space="preserve">3. За изработването и доставката на изделията по т.1.1 на настоящия договор ВЪЗЛОЖИТЕЛЯТ се задължава да изплати на ИЗПЪЛНИТЕЛЯ общата сума в размер на </w:t>
      </w: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br/>
        <w:t>…………….. лв. без ДДС или …………. лв. (………………) с ДДС.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/>
          <w:bCs/>
          <w:color w:val="000000"/>
          <w:sz w:val="24"/>
          <w:szCs w:val="24"/>
          <w:u w:color="000000"/>
          <w:bdr w:val="nil"/>
        </w:rPr>
        <w:t xml:space="preserve">  </w:t>
      </w: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Изплащането ще се осъществи след подписване на двустранен приемо-предавателен протокол при извършване на доставка на съответните изделия.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   ВЪЗЛОЖИТЕЛЯТ следва да изплати на ИЗПЪЛНИТЕЛЯ сумите за УСЛУГАТА по настоящия договор със банков превод по сметката на изпълнителя.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autoSpaceDE/>
        <w:autoSpaceDN/>
        <w:adjustRightInd/>
        <w:spacing w:line="276" w:lineRule="auto"/>
        <w:jc w:val="both"/>
        <w:rPr>
          <w:rFonts w:eastAsia="Verdana"/>
          <w:b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/>
          <w:bCs/>
          <w:color w:val="000000"/>
          <w:sz w:val="24"/>
          <w:szCs w:val="24"/>
          <w:u w:color="000000"/>
          <w:bdr w:val="nil"/>
        </w:rPr>
        <w:t>Банкова сметка на Изпълнителя: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autoSpaceDE/>
        <w:autoSpaceDN/>
        <w:adjustRightInd/>
        <w:spacing w:line="276" w:lineRule="auto"/>
        <w:jc w:val="both"/>
        <w:rPr>
          <w:rFonts w:eastAsia="Verdana"/>
          <w:b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/>
          <w:bCs/>
          <w:color w:val="000000"/>
          <w:sz w:val="24"/>
          <w:szCs w:val="24"/>
          <w:u w:color="000000"/>
          <w:bdr w:val="nil"/>
        </w:rPr>
        <w:t xml:space="preserve">Банка: … </w:t>
      </w:r>
      <w:r w:rsidRPr="00565B21">
        <w:rPr>
          <w:rFonts w:eastAsia="Arial"/>
          <w:b/>
          <w:bCs/>
          <w:color w:val="000000"/>
          <w:sz w:val="24"/>
          <w:szCs w:val="24"/>
          <w:u w:color="000000"/>
          <w:bdr w:val="nil"/>
        </w:rPr>
        <w:tab/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autoSpaceDE/>
        <w:autoSpaceDN/>
        <w:adjustRightInd/>
        <w:spacing w:line="276" w:lineRule="auto"/>
        <w:jc w:val="both"/>
        <w:rPr>
          <w:rFonts w:eastAsia="Verdana"/>
          <w:b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/>
          <w:bCs/>
          <w:color w:val="000000"/>
          <w:sz w:val="24"/>
          <w:szCs w:val="24"/>
          <w:u w:color="000000"/>
          <w:bdr w:val="nil"/>
        </w:rPr>
        <w:t>Банков код: …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</w:tabs>
        <w:autoSpaceDE/>
        <w:autoSpaceDN/>
        <w:adjustRightInd/>
        <w:spacing w:line="276" w:lineRule="auto"/>
        <w:jc w:val="both"/>
        <w:rPr>
          <w:rFonts w:eastAsia="Verdana"/>
          <w:b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/>
          <w:bCs/>
          <w:color w:val="000000"/>
          <w:sz w:val="24"/>
          <w:szCs w:val="24"/>
          <w:u w:color="000000"/>
          <w:bdr w:val="nil"/>
        </w:rPr>
        <w:lastRenderedPageBreak/>
        <w:t>Банкова сметка: …..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0" w:firstLine="0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  <w:r w:rsidRPr="00565B21">
        <w:rPr>
          <w:rFonts w:eastAsia="Verdana"/>
          <w:color w:val="000000"/>
          <w:sz w:val="24"/>
          <w:szCs w:val="24"/>
          <w:u w:color="000000"/>
          <w:bdr w:val="nil"/>
        </w:rPr>
        <w:t>Лицата за контакти са както следва: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  <w:r w:rsidRPr="00565B21">
        <w:rPr>
          <w:rFonts w:eastAsia="Verdana"/>
          <w:color w:val="000000"/>
          <w:sz w:val="24"/>
          <w:szCs w:val="24"/>
          <w:u w:color="000000"/>
          <w:bdr w:val="nil"/>
        </w:rPr>
        <w:t>За Възложителя: ………………..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  <w:r w:rsidRPr="00565B21">
        <w:rPr>
          <w:rFonts w:eastAsia="Verdana"/>
          <w:color w:val="000000"/>
          <w:sz w:val="24"/>
          <w:szCs w:val="24"/>
          <w:u w:color="000000"/>
          <w:bdr w:val="nil"/>
        </w:rPr>
        <w:t>За Изпълнителя: ………</w:t>
      </w:r>
    </w:p>
    <w:p w:rsidR="00565B21" w:rsidRPr="00565B21" w:rsidRDefault="00565B21" w:rsidP="00565B2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jc w:val="both"/>
        <w:outlineLvl w:val="1"/>
        <w:rPr>
          <w:rFonts w:eastAsia="Verdana"/>
          <w:b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ІІ. ПРАВА И ЗАДЪЛЖЕНИЯ НА ИЗПЪЛНИТЕЛЯ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ИЗПЪЛНИТЕЛЯТ се задължава да  отпечата и достави  изделията в срок от 2 седмици след като получи заявка от ВЪЗЛОЖИТЕЛЯ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 xml:space="preserve">ИЗПЪЛНИТЕЛЯТ не носи отговорност за фактически, граматически и стилови грешки в съдържанието, предоставено от ВЪЗЛОЖИТЕЛЯ.  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ИЗПЪЛНИТЕЛЯТ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 xml:space="preserve">ИЗПЪЛНИТЕЛЯТ има право да получи договореното в настоящия договор възнаграждение в посочените срокове и при посочените условия. 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jc w:val="both"/>
        <w:rPr>
          <w:rFonts w:eastAsia="Verdana"/>
          <w:b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/>
          <w:bCs/>
          <w:color w:val="000000"/>
          <w:sz w:val="24"/>
          <w:szCs w:val="24"/>
          <w:u w:color="000000"/>
          <w:bdr w:val="nil"/>
        </w:rPr>
        <w:t>ІІІ. ПРАВА И ЗАДЪЛЖЕНИЯ НА ВЪЗЛОЖИТЕЛЯ: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ВЪЗЛОЖИТЕЛЯТ се задължава да заплаща дължимите по договора суми за осъществяване на УСЛУГАТА, при условията и в сроковете, определени в настоящия договор.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 xml:space="preserve">ВЪЗЛОЖИТЕЛЯТ се задължава да предоставя на ИЗПЪЛНИТЕЛЯ информация за принципите, изискванията, предпочитанията и нуждите, с които трябва да бъдат съобразени творческите проекти на ИЗПЪЛНИТЕЛЯ. 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 xml:space="preserve">ВЪЗЛОЖИТЕЛЯТ се задължава да предоставя необходимите за извършването на УСЛУГАТА материали в удобен за ИЗПЪЛНИТЕЛЯ вид, а именно текстове и изображения на цифров носител, във вид на файл за персонален компютър заедно със заявката (всяко забавяне от страна на ВЪЗЛОЖИТЕЛЯ е за негова сметка). 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ВЪЗЛОЖИТЕЛЯТ се задължава да потвърждава одобрението и приемането на завършените етапи от реализацията на услугата.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 xml:space="preserve">ВЪЗЛОЖИТЕЛЯТ  се задължава да не разгласява факти, относно съдържанието на този договор, както и информация, решения и данни, представляващи търговска тайна, които са им станали известни при или по повод осъществяване предмета на този договор, както и да осигурят </w:t>
      </w:r>
      <w:proofErr w:type="spellStart"/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неразгласяването</w:t>
      </w:r>
      <w:proofErr w:type="spellEnd"/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 xml:space="preserve"> им от свои служители, които могат да ги използват само по предмета на този договор при извършване на служебната си дейност.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ВЪЗЛОЖИТЕЛЯТ има право  във всеки един момент от изпълнението на договора да бъде осведомяван за качеството и срока на изпълнение на дейностите по договора, без с това да пречи на текущата дейност на ИЗПЪЛНИТЕЛЯ.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 xml:space="preserve">ВЪЗЛОЖИТЕЛЯТ има право да предоставя насоки и изисквания във всеки момент от реализацията на УСЛУГАТА. </w:t>
      </w:r>
    </w:p>
    <w:p w:rsidR="00565B21" w:rsidRPr="00565B21" w:rsidRDefault="00565B21" w:rsidP="00565B2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-142"/>
          <w:tab w:val="left" w:pos="284"/>
        </w:tabs>
        <w:autoSpaceDE/>
        <w:autoSpaceDN/>
        <w:adjustRightInd/>
        <w:spacing w:line="276" w:lineRule="auto"/>
        <w:jc w:val="both"/>
        <w:outlineLvl w:val="5"/>
        <w:rPr>
          <w:rFonts w:eastAsia="Verdana"/>
          <w:b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 Unicode MS"/>
          <w:b/>
          <w:bCs/>
          <w:color w:val="000000"/>
          <w:sz w:val="24"/>
          <w:szCs w:val="24"/>
          <w:u w:color="000000"/>
          <w:bdr w:val="nil"/>
        </w:rPr>
        <w:t>ІV.  ДРУГИ УСЛОВИЯ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Ако при приемането на изработеното от ИЗПЪЛНИТЕЛЯ се установи, че същото има недостатъци, ВЪЗЛОЖИТЕЛЯТ има право да поиска отстраняването им за сметка на ИЗПЪЛНИТЕЛЯ.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Настоящият договор влиза в сила от момента на неговото подписване.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Договорът може да бъде прекратен преди изтичане на срока му в следните случаи: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lastRenderedPageBreak/>
        <w:t xml:space="preserve"> По взаимно съгласие на страните, изразено в писмена форма.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При възникване на обективна невъзможност (непреодолима сила или случайно събитие) за изпълнение на поетите задължения,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>В резултат на действия или актове на Компетентни държавни органи, които водят до ограничаване правомощията или функциите на която и да било от страните.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color w:val="000000"/>
          <w:sz w:val="24"/>
          <w:szCs w:val="24"/>
          <w:u w:color="000000"/>
          <w:bdr w:val="nil"/>
        </w:rPr>
        <w:t xml:space="preserve">За </w:t>
      </w: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всички неуредени в този договор въпроси се прилага действащото в Република България законодателство.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Възникналите спорове относно изпълнението на този договор се уреждат чрез преговори между страните, а когато това се окаже невъзможно - се отнасят за разрешаване от компетентния съд.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Изменения и допълнения на този договор могат да се правят само по взаимно и писмено споразумение между страните.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>Всички протоколи, приложения и допълнителни споразумения към този договор са неразделна част от него.</w:t>
      </w:r>
    </w:p>
    <w:p w:rsidR="00565B21" w:rsidRPr="00565B21" w:rsidRDefault="00565B21" w:rsidP="00565B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eastAsia="Arial"/>
          <w:bCs/>
          <w:color w:val="000000"/>
          <w:sz w:val="24"/>
          <w:szCs w:val="24"/>
          <w:u w:color="000000"/>
          <w:bdr w:val="nil"/>
        </w:rPr>
      </w:pPr>
      <w:r w:rsidRPr="00565B21">
        <w:rPr>
          <w:rFonts w:eastAsia="Arial"/>
          <w:bCs/>
          <w:color w:val="000000"/>
          <w:sz w:val="24"/>
          <w:szCs w:val="24"/>
          <w:u w:color="000000"/>
          <w:bdr w:val="nil"/>
        </w:rPr>
        <w:t xml:space="preserve">Настоящият договор се състави и подписа в два еднакви екземпляра, по един за всяка от страните. 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  <w:r w:rsidRPr="00565B21">
        <w:rPr>
          <w:rFonts w:eastAsia="Verdana"/>
          <w:color w:val="000000"/>
          <w:sz w:val="24"/>
          <w:szCs w:val="24"/>
          <w:u w:color="000000"/>
          <w:bdr w:val="nil"/>
        </w:rPr>
        <w:t>Приложение : ценово предложение</w:t>
      </w:r>
    </w:p>
    <w:p w:rsidR="00565B21" w:rsidRPr="00565B21" w:rsidRDefault="00565B21" w:rsidP="00565B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autoSpaceDE/>
        <w:autoSpaceDN/>
        <w:adjustRightInd/>
        <w:spacing w:line="276" w:lineRule="auto"/>
        <w:jc w:val="both"/>
        <w:rPr>
          <w:rFonts w:eastAsia="Verdana"/>
          <w:color w:val="000000"/>
          <w:sz w:val="24"/>
          <w:szCs w:val="24"/>
          <w:u w:color="000000"/>
          <w:bdr w:val="nil"/>
        </w:rPr>
      </w:pPr>
    </w:p>
    <w:p w:rsidR="00565B21" w:rsidRPr="00565B21" w:rsidRDefault="00565B21" w:rsidP="00565B21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565B21">
        <w:rPr>
          <w:b/>
          <w:color w:val="000000"/>
          <w:sz w:val="24"/>
          <w:szCs w:val="24"/>
        </w:rPr>
        <w:t>Договарящи:</w:t>
      </w:r>
    </w:p>
    <w:p w:rsidR="00565B21" w:rsidRPr="00565B21" w:rsidRDefault="00565B21" w:rsidP="00565B21">
      <w:pPr>
        <w:spacing w:line="276" w:lineRule="auto"/>
        <w:jc w:val="both"/>
        <w:rPr>
          <w:b/>
          <w:color w:val="000000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59"/>
      </w:tblGrid>
      <w:tr w:rsidR="00565B21" w:rsidRPr="00565B21" w:rsidTr="004A5D45"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565B21">
              <w:rPr>
                <w:b/>
                <w:color w:val="000000"/>
                <w:sz w:val="24"/>
                <w:szCs w:val="24"/>
              </w:rPr>
              <w:t>Възложител:</w:t>
            </w:r>
          </w:p>
        </w:tc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565B21">
              <w:rPr>
                <w:b/>
                <w:color w:val="000000"/>
                <w:sz w:val="24"/>
                <w:szCs w:val="24"/>
              </w:rPr>
              <w:t>Изпълнител: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65B21" w:rsidRPr="00565B21" w:rsidTr="004A5D45"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65B21">
              <w:rPr>
                <w:color w:val="000000"/>
                <w:sz w:val="24"/>
                <w:szCs w:val="24"/>
              </w:rPr>
              <w:t>инж. Марияна Павлова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65B21">
              <w:rPr>
                <w:color w:val="000000"/>
                <w:sz w:val="24"/>
                <w:szCs w:val="24"/>
              </w:rPr>
              <w:t>Председател на НАПОО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565B21">
              <w:rPr>
                <w:b/>
                <w:color w:val="000000"/>
                <w:sz w:val="24"/>
                <w:szCs w:val="24"/>
              </w:rPr>
              <w:t>……………………………………………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565B21">
              <w:rPr>
                <w:b/>
                <w:color w:val="000000"/>
                <w:sz w:val="24"/>
                <w:szCs w:val="24"/>
              </w:rPr>
              <w:t>……………………………………………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65B21" w:rsidRPr="00565B21" w:rsidTr="004A5D45">
        <w:trPr>
          <w:trHeight w:val="369"/>
        </w:trPr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65B21" w:rsidRPr="00565B21" w:rsidTr="004A5D45"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65B21">
              <w:rPr>
                <w:color w:val="000000"/>
                <w:sz w:val="24"/>
                <w:szCs w:val="24"/>
              </w:rPr>
              <w:t>Красимира Урумова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65B21">
              <w:rPr>
                <w:color w:val="000000"/>
                <w:sz w:val="24"/>
                <w:szCs w:val="24"/>
              </w:rPr>
              <w:t>Главен счетоводител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65B21" w:rsidRPr="00565B21" w:rsidTr="004A5D45"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65B21" w:rsidRPr="00565B21" w:rsidTr="004A5D45"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65B21">
              <w:rPr>
                <w:color w:val="000000"/>
                <w:sz w:val="24"/>
                <w:szCs w:val="24"/>
              </w:rPr>
              <w:t xml:space="preserve">инж. Красимира Брозиг                             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65B21">
              <w:rPr>
                <w:color w:val="000000"/>
                <w:sz w:val="24"/>
                <w:szCs w:val="24"/>
              </w:rPr>
              <w:t>Главен секретар на НАПОО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65B21">
              <w:rPr>
                <w:color w:val="000000"/>
                <w:sz w:val="24"/>
                <w:szCs w:val="24"/>
              </w:rPr>
              <w:t>Таня Переновска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65B21">
              <w:rPr>
                <w:color w:val="000000"/>
                <w:sz w:val="24"/>
                <w:szCs w:val="24"/>
              </w:rPr>
              <w:t>Финансов контрольор</w:t>
            </w:r>
          </w:p>
        </w:tc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65B21" w:rsidRPr="00565B21" w:rsidTr="004A5D45"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65B21" w:rsidRPr="00565B21" w:rsidTr="004A5D45"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65B21">
              <w:rPr>
                <w:color w:val="000000"/>
                <w:sz w:val="24"/>
                <w:szCs w:val="24"/>
              </w:rPr>
              <w:t xml:space="preserve">Радосвета </w:t>
            </w:r>
            <w:proofErr w:type="spellStart"/>
            <w:r w:rsidRPr="00565B21">
              <w:rPr>
                <w:color w:val="000000"/>
                <w:sz w:val="24"/>
                <w:szCs w:val="24"/>
              </w:rPr>
              <w:t>Дракева</w:t>
            </w:r>
            <w:proofErr w:type="spellEnd"/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65B21">
              <w:rPr>
                <w:color w:val="000000"/>
                <w:sz w:val="24"/>
                <w:szCs w:val="24"/>
              </w:rPr>
              <w:t xml:space="preserve">Национален </w:t>
            </w:r>
            <w:proofErr w:type="spellStart"/>
            <w:r w:rsidRPr="00565B21">
              <w:rPr>
                <w:color w:val="000000"/>
                <w:sz w:val="24"/>
                <w:szCs w:val="24"/>
              </w:rPr>
              <w:t>ReferNet</w:t>
            </w:r>
            <w:proofErr w:type="spellEnd"/>
            <w:r w:rsidRPr="00565B21">
              <w:rPr>
                <w:color w:val="000000"/>
                <w:sz w:val="24"/>
                <w:szCs w:val="24"/>
              </w:rPr>
              <w:t xml:space="preserve"> координатор</w:t>
            </w:r>
          </w:p>
          <w:p w:rsidR="00565B21" w:rsidRPr="00565B21" w:rsidRDefault="00565B21" w:rsidP="00565B2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</w:tcPr>
          <w:p w:rsidR="00565B21" w:rsidRPr="00565B21" w:rsidRDefault="00565B21" w:rsidP="00565B21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65B21" w:rsidRDefault="00565B21" w:rsidP="00565B21"/>
    <w:p w:rsidR="00565B21" w:rsidRDefault="00565B21" w:rsidP="00565B21"/>
    <w:sectPr w:rsidR="00565B21" w:rsidSect="00FD2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AE9" w:rsidRDefault="00BF4AE9" w:rsidP="00A75F5E">
      <w:r>
        <w:separator/>
      </w:r>
    </w:p>
  </w:endnote>
  <w:endnote w:type="continuationSeparator" w:id="0">
    <w:p w:rsidR="00BF4AE9" w:rsidRDefault="00BF4AE9" w:rsidP="00A7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98" w:rsidRPr="00E16715" w:rsidRDefault="00AE3898" w:rsidP="00E16715">
    <w:pPr>
      <w:widowControl/>
      <w:shd w:val="clear" w:color="auto" w:fill="FFFFFF"/>
      <w:autoSpaceDE/>
      <w:autoSpaceDN/>
      <w:adjustRightInd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AE9" w:rsidRDefault="00BF4AE9" w:rsidP="00A75F5E">
      <w:r>
        <w:separator/>
      </w:r>
    </w:p>
  </w:footnote>
  <w:footnote w:type="continuationSeparator" w:id="0">
    <w:p w:rsidR="00BF4AE9" w:rsidRDefault="00BF4AE9" w:rsidP="00A7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0" w:type="dxa"/>
      <w:jc w:val="center"/>
      <w:tblBorders>
        <w:bottom w:val="single" w:sz="8" w:space="0" w:color="4F81BD" w:themeColor="accent1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7"/>
      <w:gridCol w:w="7873"/>
    </w:tblGrid>
    <w:tr w:rsidR="00AE3898" w:rsidRPr="00E50170" w:rsidTr="00634F36">
      <w:trPr>
        <w:jc w:val="center"/>
      </w:trPr>
      <w:tc>
        <w:tcPr>
          <w:tcW w:w="2047" w:type="dxa"/>
          <w:shd w:val="clear" w:color="FFFFFF" w:fill="FFFFFF"/>
        </w:tcPr>
        <w:p w:rsidR="00AE3898" w:rsidRPr="008614AE" w:rsidRDefault="00FD2350" w:rsidP="00802657">
          <w:pPr>
            <w:rPr>
              <w:rFonts w:ascii="Arial" w:hAnsi="Arial" w:cs="Arial"/>
              <w:sz w:val="16"/>
              <w:lang w:val="en-US"/>
            </w:rPr>
          </w:pPr>
          <w:r w:rsidRPr="008614AE">
            <w:rPr>
              <w:rFonts w:ascii="Arial" w:hAnsi="Arial" w:cs="Arial"/>
              <w:position w:val="-31"/>
              <w:sz w:val="40"/>
              <w:lang w:val="en-US"/>
            </w:rPr>
            <w:object w:dxaOrig="1560" w:dyaOrig="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1pt;height:48.9pt" fillcolor="window">
                <v:imagedata r:id="rId1" o:title=""/>
              </v:shape>
              <o:OLEObject Type="Embed" ProgID="Word.Picture.8" ShapeID="_x0000_i1025" DrawAspect="Content" ObjectID="_1683022080" r:id="rId2"/>
            </w:object>
          </w:r>
        </w:p>
        <w:p w:rsidR="00AE3898" w:rsidRPr="008614AE" w:rsidRDefault="00AE3898" w:rsidP="00802657">
          <w:pPr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7873" w:type="dxa"/>
          <w:shd w:val="clear" w:color="FFFFFF" w:fill="FFFFFF"/>
        </w:tcPr>
        <w:p w:rsidR="00AE3898" w:rsidRPr="00FD2350" w:rsidRDefault="00AE3898" w:rsidP="00802657">
          <w:pPr>
            <w:jc w:val="center"/>
            <w:rPr>
              <w:rFonts w:ascii="Arial" w:hAnsi="Arial" w:cs="Arial"/>
              <w:b/>
              <w:color w:val="1F47A1"/>
              <w:sz w:val="24"/>
              <w:szCs w:val="24"/>
              <w:lang w:val="ru-RU"/>
            </w:rPr>
          </w:pPr>
          <w:r w:rsidRPr="00FD2350">
            <w:rPr>
              <w:rFonts w:ascii="Arial" w:hAnsi="Arial" w:cs="Arial"/>
              <w:b/>
              <w:color w:val="1F47A1"/>
              <w:sz w:val="24"/>
              <w:szCs w:val="24"/>
              <w:lang w:val="ru-RU"/>
            </w:rPr>
            <w:t>МИНИСТЕРСКИ СЪВЕТ</w:t>
          </w:r>
        </w:p>
        <w:p w:rsidR="00AE3898" w:rsidRPr="00E50170" w:rsidRDefault="00AE3898" w:rsidP="00802657">
          <w:pPr>
            <w:jc w:val="center"/>
            <w:rPr>
              <w:rFonts w:ascii="Arial" w:hAnsi="Arial" w:cs="Arial"/>
              <w:b/>
              <w:sz w:val="24"/>
              <w:szCs w:val="24"/>
              <w:lang w:val="ru-RU"/>
            </w:rPr>
          </w:pPr>
          <w:r w:rsidRPr="00FD2350">
            <w:rPr>
              <w:rFonts w:ascii="Arial" w:hAnsi="Arial" w:cs="Arial"/>
              <w:b/>
              <w:color w:val="1F47A1"/>
              <w:sz w:val="24"/>
              <w:szCs w:val="24"/>
              <w:lang w:val="ru-RU"/>
            </w:rPr>
            <w:t>НАЦИОНАЛНА АГЕНЦИЯ ЗА ПРОФЕСИОНАЛНО ОБРАЗОВАНИЕ И ОБУЧЕНИЕ</w:t>
          </w:r>
        </w:p>
      </w:tc>
    </w:tr>
  </w:tbl>
  <w:p w:rsidR="00AE3898" w:rsidRPr="00AD38E9" w:rsidRDefault="00AE3898" w:rsidP="00F82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64" w:rsidRDefault="00495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C16"/>
    <w:multiLevelType w:val="hybridMultilevel"/>
    <w:tmpl w:val="AB2068C2"/>
    <w:lvl w:ilvl="0" w:tplc="F2E25A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60AD"/>
    <w:multiLevelType w:val="hybridMultilevel"/>
    <w:tmpl w:val="26FE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B86"/>
    <w:multiLevelType w:val="hybridMultilevel"/>
    <w:tmpl w:val="208E2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F7635"/>
    <w:multiLevelType w:val="hybridMultilevel"/>
    <w:tmpl w:val="FBC67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55CB6"/>
    <w:multiLevelType w:val="hybridMultilevel"/>
    <w:tmpl w:val="407E8A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3C84"/>
    <w:multiLevelType w:val="hybridMultilevel"/>
    <w:tmpl w:val="A89AB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40342"/>
    <w:multiLevelType w:val="multilevel"/>
    <w:tmpl w:val="5188552A"/>
    <w:styleLink w:val="31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7" w15:restartNumberingAfterBreak="0">
    <w:nsid w:val="2B470306"/>
    <w:multiLevelType w:val="hybridMultilevel"/>
    <w:tmpl w:val="6C6837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0D2A"/>
    <w:multiLevelType w:val="hybridMultilevel"/>
    <w:tmpl w:val="BC78E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B56E1"/>
    <w:multiLevelType w:val="hybridMultilevel"/>
    <w:tmpl w:val="6524846C"/>
    <w:lvl w:ilvl="0" w:tplc="8184149A">
      <w:start w:val="1"/>
      <w:numFmt w:val="bullet"/>
      <w:lvlText w:val=""/>
      <w:lvlJc w:val="left"/>
      <w:pPr>
        <w:ind w:left="15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C3A3D3F"/>
    <w:multiLevelType w:val="multilevel"/>
    <w:tmpl w:val="9678DFA6"/>
    <w:styleLink w:val="List1"/>
    <w:lvl w:ilvl="0">
      <w:start w:val="1"/>
      <w:numFmt w:val="decimal"/>
      <w:lvlText w:val="%1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98"/>
        </w:tabs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1" w15:restartNumberingAfterBreak="0">
    <w:nsid w:val="430E2A0A"/>
    <w:multiLevelType w:val="hybridMultilevel"/>
    <w:tmpl w:val="BB08A820"/>
    <w:lvl w:ilvl="0" w:tplc="8184149A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695766A"/>
    <w:multiLevelType w:val="hybridMultilevel"/>
    <w:tmpl w:val="E77E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7628F"/>
    <w:multiLevelType w:val="hybridMultilevel"/>
    <w:tmpl w:val="73064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199"/>
    <w:multiLevelType w:val="hybridMultilevel"/>
    <w:tmpl w:val="B928C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3781"/>
    <w:multiLevelType w:val="hybridMultilevel"/>
    <w:tmpl w:val="F8DA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F4F68"/>
    <w:multiLevelType w:val="hybridMultilevel"/>
    <w:tmpl w:val="18EA3380"/>
    <w:lvl w:ilvl="0" w:tplc="E662C9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842C6"/>
    <w:multiLevelType w:val="hybridMultilevel"/>
    <w:tmpl w:val="FDE49AE2"/>
    <w:lvl w:ilvl="0" w:tplc="66E4B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12CA"/>
    <w:multiLevelType w:val="multilevel"/>
    <w:tmpl w:val="9678DFA6"/>
    <w:numStyleLink w:val="List1"/>
  </w:abstractNum>
  <w:abstractNum w:abstractNumId="19" w15:restartNumberingAfterBreak="0">
    <w:nsid w:val="69FA6C65"/>
    <w:multiLevelType w:val="hybridMultilevel"/>
    <w:tmpl w:val="335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26A55"/>
    <w:multiLevelType w:val="hybridMultilevel"/>
    <w:tmpl w:val="3C2010FE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C0607B"/>
    <w:multiLevelType w:val="hybridMultilevel"/>
    <w:tmpl w:val="36C69E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7494D"/>
    <w:multiLevelType w:val="hybridMultilevel"/>
    <w:tmpl w:val="D74898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A5007"/>
    <w:multiLevelType w:val="hybridMultilevel"/>
    <w:tmpl w:val="D982E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A2B54"/>
    <w:multiLevelType w:val="hybridMultilevel"/>
    <w:tmpl w:val="5150FEBA"/>
    <w:lvl w:ilvl="0" w:tplc="51C6A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2"/>
  </w:num>
  <w:num w:numId="4">
    <w:abstractNumId w:val="19"/>
  </w:num>
  <w:num w:numId="5">
    <w:abstractNumId w:val="11"/>
  </w:num>
  <w:num w:numId="6">
    <w:abstractNumId w:val="9"/>
  </w:num>
  <w:num w:numId="7">
    <w:abstractNumId w:val="17"/>
  </w:num>
  <w:num w:numId="8">
    <w:abstractNumId w:val="14"/>
  </w:num>
  <w:num w:numId="9">
    <w:abstractNumId w:val="3"/>
  </w:num>
  <w:num w:numId="10">
    <w:abstractNumId w:val="21"/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</w:num>
  <w:num w:numId="15">
    <w:abstractNumId w:val="24"/>
  </w:num>
  <w:num w:numId="16">
    <w:abstractNumId w:val="2"/>
  </w:num>
  <w:num w:numId="17">
    <w:abstractNumId w:val="12"/>
  </w:num>
  <w:num w:numId="18">
    <w:abstractNumId w:val="15"/>
  </w:num>
  <w:num w:numId="19">
    <w:abstractNumId w:val="16"/>
  </w:num>
  <w:num w:numId="20">
    <w:abstractNumId w:val="10"/>
  </w:num>
  <w:num w:numId="21">
    <w:abstractNumId w:val="18"/>
  </w:num>
  <w:num w:numId="22">
    <w:abstractNumId w:val="0"/>
  </w:num>
  <w:num w:numId="23">
    <w:abstractNumId w:val="1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63"/>
    <w:rsid w:val="00047190"/>
    <w:rsid w:val="0005735F"/>
    <w:rsid w:val="00070EF4"/>
    <w:rsid w:val="00091137"/>
    <w:rsid w:val="000D604E"/>
    <w:rsid w:val="000E5EA3"/>
    <w:rsid w:val="00181DE9"/>
    <w:rsid w:val="001846A8"/>
    <w:rsid w:val="001B6C0F"/>
    <w:rsid w:val="001D25CE"/>
    <w:rsid w:val="00245C1C"/>
    <w:rsid w:val="00261607"/>
    <w:rsid w:val="002834FD"/>
    <w:rsid w:val="002A03F8"/>
    <w:rsid w:val="00301DB1"/>
    <w:rsid w:val="00306A91"/>
    <w:rsid w:val="00353027"/>
    <w:rsid w:val="00393CB4"/>
    <w:rsid w:val="003B0ABC"/>
    <w:rsid w:val="003F5AEA"/>
    <w:rsid w:val="00426BB1"/>
    <w:rsid w:val="00435759"/>
    <w:rsid w:val="00474F66"/>
    <w:rsid w:val="00495264"/>
    <w:rsid w:val="00497714"/>
    <w:rsid w:val="004B1522"/>
    <w:rsid w:val="004D42F1"/>
    <w:rsid w:val="004D605F"/>
    <w:rsid w:val="004E0D2F"/>
    <w:rsid w:val="004E4C1E"/>
    <w:rsid w:val="00514445"/>
    <w:rsid w:val="00515BB6"/>
    <w:rsid w:val="00553894"/>
    <w:rsid w:val="00562AD4"/>
    <w:rsid w:val="00565B21"/>
    <w:rsid w:val="00576341"/>
    <w:rsid w:val="0057728C"/>
    <w:rsid w:val="00577567"/>
    <w:rsid w:val="005C65ED"/>
    <w:rsid w:val="005D094F"/>
    <w:rsid w:val="005D2433"/>
    <w:rsid w:val="005D2A98"/>
    <w:rsid w:val="005E7862"/>
    <w:rsid w:val="00634F36"/>
    <w:rsid w:val="00666DC6"/>
    <w:rsid w:val="00687AAC"/>
    <w:rsid w:val="006B6D63"/>
    <w:rsid w:val="006C5705"/>
    <w:rsid w:val="00704F32"/>
    <w:rsid w:val="00715D8A"/>
    <w:rsid w:val="00751899"/>
    <w:rsid w:val="0076399F"/>
    <w:rsid w:val="007B3F57"/>
    <w:rsid w:val="007D120C"/>
    <w:rsid w:val="007D7A5C"/>
    <w:rsid w:val="007E7548"/>
    <w:rsid w:val="00802657"/>
    <w:rsid w:val="00825B3D"/>
    <w:rsid w:val="00836362"/>
    <w:rsid w:val="008417F2"/>
    <w:rsid w:val="008629C6"/>
    <w:rsid w:val="00862C7E"/>
    <w:rsid w:val="00885FB9"/>
    <w:rsid w:val="00891E72"/>
    <w:rsid w:val="008C3AB8"/>
    <w:rsid w:val="008D0A9C"/>
    <w:rsid w:val="008E2CA0"/>
    <w:rsid w:val="008F286F"/>
    <w:rsid w:val="00906065"/>
    <w:rsid w:val="00910162"/>
    <w:rsid w:val="0092581F"/>
    <w:rsid w:val="0096425C"/>
    <w:rsid w:val="0097333D"/>
    <w:rsid w:val="00994887"/>
    <w:rsid w:val="009D4841"/>
    <w:rsid w:val="009D61CE"/>
    <w:rsid w:val="009E2599"/>
    <w:rsid w:val="00A0721A"/>
    <w:rsid w:val="00A20121"/>
    <w:rsid w:val="00A53CC6"/>
    <w:rsid w:val="00A61388"/>
    <w:rsid w:val="00A75F5E"/>
    <w:rsid w:val="00AA087E"/>
    <w:rsid w:val="00AB3321"/>
    <w:rsid w:val="00AC5690"/>
    <w:rsid w:val="00AC60BE"/>
    <w:rsid w:val="00AD38E9"/>
    <w:rsid w:val="00AE3898"/>
    <w:rsid w:val="00B0336C"/>
    <w:rsid w:val="00B2567A"/>
    <w:rsid w:val="00B439CA"/>
    <w:rsid w:val="00B544DE"/>
    <w:rsid w:val="00B55CA9"/>
    <w:rsid w:val="00B65681"/>
    <w:rsid w:val="00BB74BA"/>
    <w:rsid w:val="00BC5EE5"/>
    <w:rsid w:val="00BC6B47"/>
    <w:rsid w:val="00BF4AE9"/>
    <w:rsid w:val="00BF7754"/>
    <w:rsid w:val="00C762AB"/>
    <w:rsid w:val="00CC7E55"/>
    <w:rsid w:val="00D1123A"/>
    <w:rsid w:val="00D30451"/>
    <w:rsid w:val="00D37378"/>
    <w:rsid w:val="00D61978"/>
    <w:rsid w:val="00D6268D"/>
    <w:rsid w:val="00D7434B"/>
    <w:rsid w:val="00D77C85"/>
    <w:rsid w:val="00DA5E6C"/>
    <w:rsid w:val="00DA655C"/>
    <w:rsid w:val="00DC45E5"/>
    <w:rsid w:val="00E16715"/>
    <w:rsid w:val="00E50170"/>
    <w:rsid w:val="00E6202E"/>
    <w:rsid w:val="00E644DB"/>
    <w:rsid w:val="00E86F24"/>
    <w:rsid w:val="00EC427A"/>
    <w:rsid w:val="00F26AFE"/>
    <w:rsid w:val="00F34359"/>
    <w:rsid w:val="00F8286F"/>
    <w:rsid w:val="00FD2350"/>
    <w:rsid w:val="00FD4913"/>
    <w:rsid w:val="00FE2C75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F1E76"/>
  <w15:docId w15:val="{5EE23245-08E0-4727-9DFB-1389FD5C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98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F5E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">
    <w:name w:val="Char Char Char Знак"/>
    <w:basedOn w:val="Normal"/>
    <w:rsid w:val="00D77C85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E16715"/>
    <w:rPr>
      <w:color w:val="0000FF"/>
      <w:u w:val="single"/>
    </w:rPr>
  </w:style>
  <w:style w:type="table" w:styleId="TableGrid">
    <w:name w:val="Table Grid"/>
    <w:basedOn w:val="TableNormal"/>
    <w:uiPriority w:val="59"/>
    <w:rsid w:val="00E1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3894"/>
    <w:rPr>
      <w:color w:val="800080" w:themeColor="followedHyperlink"/>
      <w:u w:val="single"/>
    </w:rPr>
  </w:style>
  <w:style w:type="character" w:customStyle="1" w:styleId="kop">
    <w:name w:val="kop"/>
    <w:basedOn w:val="DefaultParagraphFont"/>
    <w:rsid w:val="00FD2350"/>
  </w:style>
  <w:style w:type="numbering" w:customStyle="1" w:styleId="List1">
    <w:name w:val="List 1"/>
    <w:basedOn w:val="NoList"/>
    <w:rsid w:val="00565B21"/>
    <w:pPr>
      <w:numPr>
        <w:numId w:val="20"/>
      </w:numPr>
    </w:pPr>
  </w:style>
  <w:style w:type="numbering" w:customStyle="1" w:styleId="List11">
    <w:name w:val="List 11"/>
    <w:basedOn w:val="NoList"/>
    <w:rsid w:val="00565B21"/>
  </w:style>
  <w:style w:type="numbering" w:customStyle="1" w:styleId="31">
    <w:name w:val="Списък 31"/>
    <w:basedOn w:val="NoList"/>
    <w:rsid w:val="00565B21"/>
    <w:pPr>
      <w:numPr>
        <w:numId w:val="24"/>
      </w:numPr>
    </w:pPr>
  </w:style>
  <w:style w:type="table" w:customStyle="1" w:styleId="TableGrid1">
    <w:name w:val="Table Grid1"/>
    <w:basedOn w:val="TableNormal"/>
    <w:next w:val="TableGrid"/>
    <w:uiPriority w:val="59"/>
    <w:rsid w:val="00565B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NAVET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Bumbarova</dc:creator>
  <cp:lastModifiedBy>Krasimira Brozig</cp:lastModifiedBy>
  <cp:revision>2</cp:revision>
  <cp:lastPrinted>2019-12-04T10:22:00Z</cp:lastPrinted>
  <dcterms:created xsi:type="dcterms:W3CDTF">2021-05-20T10:21:00Z</dcterms:created>
  <dcterms:modified xsi:type="dcterms:W3CDTF">2021-05-20T10:21:00Z</dcterms:modified>
</cp:coreProperties>
</file>