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4126" w14:textId="1C211737" w:rsidR="00505995" w:rsidRPr="002F14A4" w:rsidRDefault="00505995" w:rsidP="002F1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jc w:val="right"/>
        <w:rPr>
          <w:rFonts w:ascii="Times New Roman" w:eastAsia="Arial Unicode MS" w:hAnsi="Times New Roman" w:cs="Times New Roman"/>
          <w:b/>
          <w:bCs/>
          <w:i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2F14A4">
        <w:rPr>
          <w:rFonts w:ascii="Times New Roman" w:eastAsia="Arial Unicode MS" w:hAnsi="Times New Roman" w:cs="Times New Roman"/>
          <w:b/>
          <w:bCs/>
          <w:i/>
          <w:color w:val="000000" w:themeColor="text1"/>
          <w:sz w:val="24"/>
          <w:szCs w:val="24"/>
          <w:u w:color="000000"/>
          <w:bdr w:val="nil"/>
          <w:lang w:eastAsia="bg-BG"/>
        </w:rPr>
        <w:t>Проект!!!</w:t>
      </w:r>
    </w:p>
    <w:p w14:paraId="52A86E22" w14:textId="1E682F7B" w:rsidR="00E67D9C" w:rsidRPr="009F18D5" w:rsidRDefault="00E67D9C" w:rsidP="008634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FF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ДОГОВОР</w:t>
      </w:r>
    </w:p>
    <w:p w14:paraId="2295F588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0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6DF91A73" w14:textId="77777777" w:rsidR="00E67D9C" w:rsidRPr="009F18D5" w:rsidRDefault="00E67D9C" w:rsidP="001E6E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Днес,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…………………. 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2021 г. в гр. София между:</w:t>
      </w:r>
    </w:p>
    <w:p w14:paraId="0878A8E3" w14:textId="77777777" w:rsidR="00E67D9C" w:rsidRPr="001E6255" w:rsidRDefault="00E67D9C" w:rsidP="001E6E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7F3D0BA" w14:textId="55825BB6" w:rsidR="00E67D9C" w:rsidRPr="001E6255" w:rsidRDefault="00E67D9C" w:rsidP="00955A5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1E625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НАЦИОНАЛНА АГЕНЦИЯ ЗА ПРОФЕСИОНАЛНО ОБРАЗОВАНИЕ И ОБУЧЕНИЕ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, София, бул. 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„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Цариградско шосе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“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№125, ЕИК 130273618, представлявана от инж. Марияна </w:t>
      </w:r>
      <w:r w:rsidR="0034403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Йорданова 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Павлова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- Председател и Красимира Урумова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-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главен счетоводител в качеството 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на упълномощено лице по чл. 13, ал. 3, т. 3 от ЗФУКП, наричан по-долу за краткост </w:t>
      </w:r>
      <w:r w:rsidRPr="001E625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, от една страна и</w:t>
      </w:r>
    </w:p>
    <w:p w14:paraId="27E81052" w14:textId="77777777" w:rsidR="00863470" w:rsidRPr="001E6255" w:rsidRDefault="00863470" w:rsidP="00955A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6FB5FFE3" w14:textId="75105F34" w:rsidR="001E6E8B" w:rsidRPr="001E6255" w:rsidRDefault="001E6E8B" w:rsidP="00955A5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………………., София ……., ул. </w:t>
      </w:r>
      <w:r w:rsidR="00A8162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„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……..” № ……….., ЕИК …………..,  представлявана от ……………………, наричан по-нататък </w:t>
      </w:r>
      <w:r w:rsidRPr="001E625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</w:t>
      </w: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, от друга страна </w:t>
      </w:r>
    </w:p>
    <w:p w14:paraId="35A02F29" w14:textId="4EE98592" w:rsidR="001E6E8B" w:rsidRPr="001E6255" w:rsidRDefault="001E6E8B" w:rsidP="00955A5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1E625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се подписа настоящият договор за следното: </w:t>
      </w:r>
    </w:p>
    <w:p w14:paraId="1E4D70CE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BED4BFB" w14:textId="77777777" w:rsidR="00E67D9C" w:rsidRPr="009F18D5" w:rsidRDefault="00E67D9C" w:rsidP="00A104AE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center"/>
        <w:outlineLvl w:val="1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І. ПРЕДМЕТ НА ДОГОВОРА</w:t>
      </w:r>
    </w:p>
    <w:p w14:paraId="6F10A646" w14:textId="1ED26780" w:rsidR="0064112C" w:rsidRPr="0064112C" w:rsidRDefault="00E67D9C" w:rsidP="00955A57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С настоящия договор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възлага, а </w:t>
      </w:r>
      <w:r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="00A104AE" w:rsidRPr="009F18D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val="bg-BG" w:eastAsia="bg-BG"/>
        </w:rPr>
        <w:t>Т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приема да извърши</w:t>
      </w:r>
      <w:r w:rsidR="00955A57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срещу възнаграждение</w:t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="001E6E8B" w:rsidRPr="001E6E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„Апробиране на модела за мониторинг на усвоените компетенции на завършилите професионално обучение, чрез външно независимо оценяване на резултатите“ </w:t>
      </w:r>
      <w:r w:rsidR="00A8162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и</w:t>
      </w:r>
      <w:r w:rsidR="00A81624" w:rsidRPr="001E6E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 </w:t>
      </w:r>
      <w:r w:rsidR="001E6E8B" w:rsidRPr="001E6E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тестване на модела „секторен съвет за квалификация“, вкл. чрез участие в държавните изпити и осъществяване на външно независимо оценяване на резултатите, както и установяване на приложимостта на модела в България.</w:t>
      </w:r>
      <w:r w:rsidR="001E6E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 xml:space="preserve">“ </w:t>
      </w:r>
      <w:r w:rsidR="007F41A2" w:rsidRPr="001E6E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проект</w:t>
      </w:r>
      <w:r w:rsidR="00E468C3" w:rsidRPr="001E6E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F41A2" w:rsidRPr="001E6E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„Качество и ефективност”</w:t>
      </w:r>
      <w:r w:rsidR="007F41A2" w:rsidRPr="001E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7F41A2" w:rsidRPr="001E6E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договор BG05M9OP001-3.020-0001-C01“, </w:t>
      </w:r>
      <w:r w:rsidR="007F41A2" w:rsidRPr="001E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финансиран от Оперативна програма </w:t>
      </w:r>
      <w:r w:rsidR="00B27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„</w:t>
      </w:r>
      <w:r w:rsidR="007F41A2" w:rsidRPr="001E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Развитие на човешките ресурси” 2014-2020, съфинансирана от Европейския социален фонд</w:t>
      </w:r>
      <w:r w:rsidR="00B27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,</w:t>
      </w:r>
      <w:r w:rsidR="007F41A2" w:rsidRPr="001E6E8B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 xml:space="preserve"> </w:t>
      </w:r>
      <w:r w:rsidR="002C1255" w:rsidRPr="001E6E8B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>като</w:t>
      </w:r>
      <w:r w:rsidR="0064112C">
        <w:rPr>
          <w:rFonts w:ascii="Times New Roman" w:eastAsia="Calibri" w:hAnsi="Times New Roman" w:cs="Times New Roman"/>
          <w:color w:val="000000" w:themeColor="text1"/>
          <w:kern w:val="32"/>
          <w:sz w:val="24"/>
          <w:szCs w:val="24"/>
          <w:lang w:val="bg-BG"/>
        </w:rPr>
        <w:t>:</w:t>
      </w:r>
    </w:p>
    <w:p w14:paraId="52546735" w14:textId="1C6C95F1" w:rsidR="0064112C" w:rsidRPr="0064112C" w:rsidRDefault="0064112C" w:rsidP="002F14A4">
      <w:pPr>
        <w:pStyle w:val="ListParagraph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</w:pPr>
      <w:r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Изготви</w:t>
      </w:r>
      <w:r w:rsidR="00802189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 и</w:t>
      </w:r>
      <w:r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 </w:t>
      </w:r>
      <w:r w:rsidR="00802189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съгласува с Възложителя </w:t>
      </w:r>
      <w:r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детайлен план график </w:t>
      </w:r>
      <w:r w:rsidR="00802189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с етапи и</w:t>
      </w:r>
      <w:r w:rsidR="00505995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 </w:t>
      </w:r>
      <w:r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срокове за изпълнение на отделните задачи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,</w:t>
      </w:r>
      <w:r w:rsidR="00802189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 посочени в техническото задание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;</w:t>
      </w:r>
    </w:p>
    <w:p w14:paraId="29690F35" w14:textId="5FD1B273" w:rsidR="0064112C" w:rsidRPr="0064112C" w:rsidRDefault="0064112C" w:rsidP="00B271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1</w:t>
      </w:r>
      <w:r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.2. Създаде секторен съвет с участието на представители на обучаващи институции (професионални гимназии, ЦПО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, професионални колежи, висши училища)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, работодатели, 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синдикати и </w:t>
      </w:r>
      <w:r w:rsidR="0034403D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държавата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;</w:t>
      </w:r>
    </w:p>
    <w:p w14:paraId="3E792E35" w14:textId="7C8B3392" w:rsidR="0064112C" w:rsidRPr="0064112C" w:rsidRDefault="00474C39" w:rsidP="002F14A4">
      <w:pPr>
        <w:spacing w:after="0"/>
        <w:contextualSpacing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1.3. </w:t>
      </w:r>
      <w:r w:rsidR="0064112C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Подготви провеждането на независимо външно оценяване на 60 обучени лица в ЦПО по конкретни 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професии;</w:t>
      </w:r>
    </w:p>
    <w:p w14:paraId="14D4A910" w14:textId="4AF76CC1" w:rsidR="0064112C" w:rsidRPr="00B27132" w:rsidRDefault="00B27132" w:rsidP="002F1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1.3.</w:t>
      </w:r>
      <w:r w:rsidRPr="00B27132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Участва с</w:t>
      </w:r>
      <w:r w:rsidR="0064112C" w:rsidRPr="00B27132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работн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а</w:t>
      </w:r>
      <w:r w:rsidR="0064112C" w:rsidRPr="00B27132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груп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а</w:t>
      </w:r>
      <w:r w:rsidR="0064112C" w:rsidRPr="00B27132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от два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ма експерти в държавните изпити</w:t>
      </w:r>
      <w:r w:rsidR="0034403D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по избраните професии в ЦПО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;</w:t>
      </w:r>
    </w:p>
    <w:p w14:paraId="622CA1EF" w14:textId="273E5A5B" w:rsidR="0064112C" w:rsidRPr="0064112C" w:rsidRDefault="00FD5EE3" w:rsidP="00B2713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1.4</w:t>
      </w:r>
      <w:r w:rsidR="00B27132" w:rsidRPr="00B27132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</w:t>
      </w:r>
      <w:r w:rsidR="0064112C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Възложи на всяка група от двама експерти да представи д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оклад от участието в комисията за провеждане на държавния изпит;</w:t>
      </w:r>
    </w:p>
    <w:p w14:paraId="784D298A" w14:textId="532BE34E" w:rsidR="0064112C" w:rsidRDefault="00B27132" w:rsidP="00B271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1.</w:t>
      </w:r>
      <w:r w:rsidR="00FD5EE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</w:t>
      </w:r>
      <w:r w:rsidR="0064112C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Изготви </w:t>
      </w:r>
      <w:r w:rsidR="00EF7A0B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и представи </w:t>
      </w:r>
      <w:r w:rsidR="0064112C" w:rsidRPr="0064112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обобщен доклад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</w:t>
      </w:r>
    </w:p>
    <w:p w14:paraId="2AA2EAFA" w14:textId="24A3F346" w:rsidR="00830905" w:rsidRPr="002F14A4" w:rsidRDefault="00830905" w:rsidP="002F14A4">
      <w:pPr>
        <w:pStyle w:val="ListParagraph"/>
        <w:numPr>
          <w:ilvl w:val="0"/>
          <w:numId w:val="19"/>
        </w:numPr>
        <w:ind w:left="0" w:firstLine="0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</w:pPr>
      <w:r w:rsidRPr="002F14A4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lastRenderedPageBreak/>
        <w:t xml:space="preserve">Настоящият договор влиза в сила от датата на подписването му и е със срок за изпълнение 31 август 2022 г., </w:t>
      </w:r>
      <w:r w:rsidR="003C717B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 xml:space="preserve">в </w:t>
      </w:r>
      <w:r w:rsidRPr="002F14A4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>който с</w:t>
      </w:r>
      <w:r w:rsidR="003C717B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bg-BG" w:eastAsia="bg-BG"/>
        </w:rPr>
        <w:t>е</w:t>
      </w:r>
      <w:r w:rsidRPr="002F14A4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bg-BG"/>
        </w:rPr>
        <w:t xml:space="preserve"> включва цялостното изпълнение на договора.</w:t>
      </w:r>
    </w:p>
    <w:p w14:paraId="79451BDA" w14:textId="251C10A2" w:rsidR="004D119B" w:rsidRDefault="004D119B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D11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подписването на настоящия договор </w:t>
      </w:r>
      <w:r w:rsidRPr="004D11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декларира, че е запознат с действащите правила на финансиращата институция.</w:t>
      </w:r>
    </w:p>
    <w:p w14:paraId="08044D57" w14:textId="0828CD78" w:rsidR="004D119B" w:rsidRPr="004D119B" w:rsidRDefault="004D119B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D119B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се задължава да изплати на </w:t>
      </w:r>
      <w:r w:rsidRPr="004D119B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val="bg-BG" w:eastAsia="bg-BG"/>
        </w:rPr>
        <w:t>ИЗПЪЛНИТЕЛЯ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общата сума в размер</w:t>
      </w:r>
      <w:r w:rsidR="00B27132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на ………</w:t>
      </w:r>
      <w:r w:rsidR="00B27132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(</w:t>
      </w:r>
      <w:r w:rsidR="00B27132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……….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…………………) лв. без ДДС или …….. лв. (</w:t>
      </w:r>
      <w:r w:rsidR="00B27132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…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…………….) с ДДС</w:t>
      </w:r>
      <w:r w:rsidR="00BD0BF8" w:rsidRPr="004D119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Цената на договора включва всички разходи на </w:t>
      </w:r>
      <w:r w:rsidRPr="004D119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изпълнение на предмета на настоящия договор.</w:t>
      </w:r>
    </w:p>
    <w:p w14:paraId="395FBB8D" w14:textId="6222B235" w:rsidR="00830905" w:rsidRDefault="004D119B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Изплащането ще се осъществи </w:t>
      </w:r>
      <w:r w:rsidR="00EF7A0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на два етапа – 20% авансово, след представяне и </w:t>
      </w:r>
      <w:r w:rsidR="00802189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съгласуване</w:t>
      </w:r>
      <w:r w:rsidR="00EF7A0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от страна на НАПОО на детайлния </w:t>
      </w:r>
      <w:r w:rsidR="00802189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план-</w:t>
      </w:r>
      <w:r w:rsidR="00EF7A0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график</w:t>
      </w:r>
      <w:r w:rsidR="00802189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 по т.1.1</w:t>
      </w:r>
      <w:r w:rsidR="00682C75" w:rsidRPr="00682C75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val="bg-BG" w:eastAsia="bg-BG"/>
        </w:rPr>
        <w:t xml:space="preserve">, </w:t>
      </w:r>
      <w:r w:rsidR="00802189">
        <w:rPr>
          <w:rFonts w:ascii="Times New Roman" w:eastAsia="Arial" w:hAnsi="Times New Roman" w:cs="Times New Roman"/>
          <w:bCs/>
          <w:color w:val="000000"/>
          <w:sz w:val="24"/>
          <w:szCs w:val="24"/>
          <w:u w:color="000000"/>
          <w:bdr w:val="nil"/>
          <w:lang w:val="bg-BG" w:eastAsia="bg-BG"/>
        </w:rPr>
        <w:t>и 80% след подписване</w:t>
      </w:r>
      <w:r w:rsidR="0083090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на двустранен приемо-предавателен 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и приемане</w:t>
      </w:r>
      <w:r w:rsidR="00682C7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от </w:t>
      </w:r>
      <w:r w:rsidR="00682C75" w:rsidRPr="00682C75">
        <w:rPr>
          <w:rFonts w:ascii="Times New Roman" w:eastAsia="Arial" w:hAnsi="Times New Roman" w:cs="Times New Roman"/>
          <w:b/>
          <w:color w:val="000000"/>
          <w:sz w:val="24"/>
          <w:szCs w:val="24"/>
          <w:u w:color="000000"/>
          <w:bdr w:val="nil"/>
          <w:lang w:val="bg-BG" w:eastAsia="bg-BG"/>
        </w:rPr>
        <w:t>ВЪЗЛОЖИТЕЛЯ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на всички </w:t>
      </w:r>
      <w:r w:rsidR="00682C7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дейности от т.1.</w:t>
      </w:r>
      <w:r w:rsidR="00802189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2 </w:t>
      </w:r>
      <w:r w:rsidR="00682C7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до т.1.6</w:t>
      </w:r>
      <w:r w:rsidRPr="004D119B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.</w:t>
      </w:r>
      <w:r w:rsidR="00682C7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от предмета на договора</w:t>
      </w:r>
      <w:r w:rsidR="0083090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 xml:space="preserve"> без забележки</w:t>
      </w:r>
      <w:r w:rsidR="00682C7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bg-BG" w:eastAsia="bg-BG"/>
        </w:rPr>
        <w:t>.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1E1E8B7D" w14:textId="5F4F247C" w:rsidR="004D119B" w:rsidRPr="004D119B" w:rsidRDefault="004D119B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D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извършване на плащанията </w:t>
      </w:r>
      <w:r w:rsidRPr="004D119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ИЗПЪЛНИТЕЛЯТ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изготвя фактура, която следва да съдържа в описателната част следния текст: „Разходът е по договор  по Проект „Качество и ефективност“, </w:t>
      </w:r>
      <w:r w:rsidRPr="004D119B">
        <w:rPr>
          <w:rFonts w:ascii="Times New Roman" w:hAnsi="Times New Roman" w:cs="Times New Roman"/>
          <w:sz w:val="24"/>
          <w:szCs w:val="24"/>
          <w:lang w:val="bg-BG"/>
        </w:rPr>
        <w:t xml:space="preserve">договор BG05M9OP001-3.020-0001-C01, </w:t>
      </w:r>
      <w:r w:rsidRPr="004D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финансиран от Оперативна програма “Развитие на човешките ресурси” 2014-2020, съфинансирана от Европейския социален фонд ”</w:t>
      </w:r>
      <w:r w:rsidRPr="004D119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</w:t>
      </w:r>
    </w:p>
    <w:p w14:paraId="7C2D338F" w14:textId="031D5333" w:rsidR="00682C75" w:rsidRDefault="00682C75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2C7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682C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следва да изплати на </w:t>
      </w:r>
      <w:r w:rsidRPr="00682C7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682C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сумата за извършеното по настоящия договор със банков превод по сметката на ИЗПЪЛНИТЕЛЯ.</w:t>
      </w:r>
    </w:p>
    <w:p w14:paraId="170D8DB1" w14:textId="77777777" w:rsidR="00682C75" w:rsidRPr="00682C75" w:rsidRDefault="00682C75" w:rsidP="002F14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C009C76" w14:textId="77777777" w:rsidR="00682C75" w:rsidRPr="00682C75" w:rsidRDefault="00682C75" w:rsidP="00682C7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82C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Банкова сметка на Изпълнителя:</w:t>
      </w:r>
    </w:p>
    <w:p w14:paraId="2E7F2559" w14:textId="77777777" w:rsidR="00682C75" w:rsidRPr="00682C75" w:rsidRDefault="00682C75" w:rsidP="00682C7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82C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Банка: … </w:t>
      </w:r>
      <w:r w:rsidRPr="00682C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14:paraId="5EC88FF0" w14:textId="77777777" w:rsidR="00682C75" w:rsidRPr="00682C75" w:rsidRDefault="00682C75" w:rsidP="00682C7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82C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Банков код: …</w:t>
      </w:r>
    </w:p>
    <w:p w14:paraId="4F46C467" w14:textId="48A7D568" w:rsidR="00682C75" w:rsidRDefault="00682C75" w:rsidP="00682C7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82C7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Банкова сметка: …..</w:t>
      </w:r>
    </w:p>
    <w:p w14:paraId="30422813" w14:textId="3FA88A3F" w:rsidR="00682C75" w:rsidRDefault="00682C75" w:rsidP="00682C7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79878E60" w14:textId="438C1192" w:rsidR="00830905" w:rsidRPr="00830905" w:rsidRDefault="00830905" w:rsidP="002F14A4">
      <w:pPr>
        <w:pStyle w:val="ListParagraph"/>
        <w:numPr>
          <w:ilvl w:val="0"/>
          <w:numId w:val="19"/>
        </w:numPr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3090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Лицата за контакти са</w:t>
      </w:r>
      <w:r w:rsidR="0002172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,</w:t>
      </w:r>
      <w:r w:rsidRPr="0083090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както следва:</w:t>
      </w:r>
    </w:p>
    <w:p w14:paraId="3FCC6396" w14:textId="643F29A3" w:rsidR="00682C75" w:rsidRDefault="00830905" w:rsidP="0083090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ВЪЗЛОЖИТЕЛЯ:</w:t>
      </w:r>
    </w:p>
    <w:p w14:paraId="58D14D53" w14:textId="1F101D39" w:rsidR="00830905" w:rsidRPr="00830905" w:rsidRDefault="00830905" w:rsidP="00830905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ИЗПЪЛНИТЕЛЯ:</w:t>
      </w:r>
    </w:p>
    <w:p w14:paraId="6444B0A4" w14:textId="77777777" w:rsidR="004D119B" w:rsidRPr="004D119B" w:rsidRDefault="004D119B" w:rsidP="00682C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CF00F76" w14:textId="3A2C51F7" w:rsidR="00830905" w:rsidRDefault="00830905" w:rsidP="002536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905">
        <w:rPr>
          <w:rFonts w:ascii="Times New Roman" w:eastAsia="Times New Roman" w:hAnsi="Times New Roman" w:cs="Times New Roman"/>
          <w:b/>
          <w:bCs/>
          <w:sz w:val="24"/>
          <w:szCs w:val="24"/>
        </w:rPr>
        <w:t>ІІ. ПРАВА И ЗАДЪЛЖЕНИЯ НА ИЗПЪЛНИТЕЛЯ</w:t>
      </w:r>
    </w:p>
    <w:p w14:paraId="20558C50" w14:textId="409C6BAB" w:rsidR="00830905" w:rsidRPr="009F18D5" w:rsidRDefault="00830905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извърши услугата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по предмета на договора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добросъвестно и безпристрастно, в рамките на договорения срок, да осигури качествено изпълнение на всички дейности в обхвата на услугата в съответствие с изискванията на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и изискванията на Единния наръчник на бенефициента за прилагане на правилата за информация и комуникация по оперативните програми в периода 2014-2020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, който </w:t>
      </w:r>
      <w:r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val="bg-BG" w:eastAsia="bg-BG"/>
        </w:rPr>
        <w:t xml:space="preserve">ВЪЗЛОЖИТЕЛЯТ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се задължава да му предостави в електронен вид в деня на сключване на настоящия договор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.</w:t>
      </w:r>
    </w:p>
    <w:p w14:paraId="7802CD9E" w14:textId="77777777" w:rsidR="00830905" w:rsidRPr="009F18D5" w:rsidRDefault="00830905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извърши услугите по предмета на договора лично или чрез съответните специалисти с необходимата квалификация и опит, и в съответствие с приетата от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 xml:space="preserve">ВЪЗЛОЖИТЕЛЯ 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оферта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/предложение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. В тази връзка </w:t>
      </w: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следва да обезпечи работата на своя екип от експерти, като предостави наличната информация, осигури достъп до съответната действаща нормативна база и създаде необходими условия за изпълнение на поставените задачи.</w:t>
      </w:r>
    </w:p>
    <w:p w14:paraId="07844B06" w14:textId="46F974E8" w:rsidR="00830905" w:rsidRPr="00830905" w:rsidRDefault="00830905" w:rsidP="002F14A4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83090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lastRenderedPageBreak/>
        <w:t xml:space="preserve">Да изисква от </w:t>
      </w:r>
      <w:r w:rsidRPr="0083090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83090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да му бъде предоставяна необходимата информация  за модела за мониторинг на компетенциите с външно независимо оценяване, разработена по проект „Качество и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>ефективност”.</w:t>
      </w:r>
    </w:p>
    <w:p w14:paraId="312909A5" w14:textId="77777777" w:rsidR="00830905" w:rsidRPr="003A519C" w:rsidRDefault="00830905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3A519C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Да бъде на разположение на </w:t>
      </w:r>
      <w:r w:rsidRPr="003A519C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 xml:space="preserve">ВЪЗЛОЖИТЕЛЯ </w:t>
      </w:r>
      <w:r w:rsidRPr="003A519C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през целия период на договора, като при необходимост и по изискване на </w:t>
      </w:r>
      <w:r w:rsidRPr="003A519C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ВЪЗЛОЖИТЕЛЯ</w:t>
      </w:r>
      <w:r w:rsidRPr="003A519C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участва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и </w:t>
      </w:r>
      <w:r w:rsidRPr="003A519C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до две </w:t>
      </w:r>
      <w:r w:rsidRPr="003A519C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работни срещи. </w:t>
      </w:r>
    </w:p>
    <w:p w14:paraId="6F64F930" w14:textId="04192491" w:rsidR="0034403D" w:rsidRPr="0034403D" w:rsidRDefault="00ED46FB" w:rsidP="0034403D">
      <w:pPr>
        <w:pStyle w:val="ListParagraph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4403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задължава да предостави резултатите от работата си под формата на доклади на хартиен носител и на електронен носител. </w:t>
      </w:r>
      <w:r w:rsidR="0034403D" w:rsidRPr="0034403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="0034403D"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 задължава да предоставя в електронен вид ежемесечна справка за изпълнените в съответствие с детайлния план график за работа дейности.</w:t>
      </w:r>
    </w:p>
    <w:p w14:paraId="103D1016" w14:textId="2C91C5FB" w:rsidR="00ED46FB" w:rsidRPr="0034403D" w:rsidRDefault="00ED46FB" w:rsidP="000810D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440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задължава</w:t>
      </w:r>
      <w:r w:rsidRPr="003440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да отразява бележките и отговаря на въпросите на </w:t>
      </w:r>
      <w:r w:rsidRPr="0034403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срока</w:t>
      </w:r>
      <w:r w:rsidR="007415DF"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34403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определен в договора.</w:t>
      </w:r>
    </w:p>
    <w:p w14:paraId="03568D80" w14:textId="74D56A9B" w:rsidR="00ED46FB" w:rsidRPr="00ED46FB" w:rsidRDefault="00ED46FB" w:rsidP="002F14A4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D46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Да информира </w:t>
      </w:r>
      <w:r w:rsidRPr="00ED46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ED46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възникнали проблеми при изпълнението на дейностите и за предприетите мерки за тяхното разрешаване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6168C287" w14:textId="6A6BCEBF" w:rsidR="002536F4" w:rsidRPr="009F18D5" w:rsidRDefault="002536F4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не разгласява факти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14:paraId="209F512C" w14:textId="77777777" w:rsidR="002536F4" w:rsidRPr="009F18D5" w:rsidRDefault="002536F4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  <w:t xml:space="preserve"> има право да получи договореното в настоящия договор възнаграждение в посочените срокове и при посочените условия. </w:t>
      </w:r>
    </w:p>
    <w:p w14:paraId="51514207" w14:textId="2C7BBC3A" w:rsidR="00830905" w:rsidRPr="002536F4" w:rsidRDefault="002536F4" w:rsidP="002F14A4">
      <w:pPr>
        <w:pStyle w:val="ListParagraph"/>
        <w:numPr>
          <w:ilvl w:val="0"/>
          <w:numId w:val="19"/>
        </w:numPr>
        <w:spacing w:before="120"/>
        <w:ind w:left="0" w:firstLine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val="bg-BG" w:eastAsia="bg-BG"/>
        </w:rPr>
      </w:pPr>
      <w:r w:rsidRPr="009F18D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bg-BG" w:eastAsia="bg-BG"/>
        </w:rPr>
        <w:t>ИЗПЪЛНИТЕЛЯТ</w:t>
      </w:r>
      <w:r w:rsidRPr="009F1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е длъжен да завърши и предаде резултатите от изпълнението в срока от настоящия договор. </w:t>
      </w:r>
    </w:p>
    <w:p w14:paraId="7426F161" w14:textId="30B9195B" w:rsidR="002536F4" w:rsidRDefault="002536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2536F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ІІІ. ПРАВА И ЗАДЪЛЖЕНИЯ НА ВЪЗЛОЖИТЕЛЯ:</w:t>
      </w:r>
    </w:p>
    <w:p w14:paraId="51D540A1" w14:textId="6660C4FC" w:rsidR="002536F4" w:rsidRPr="009F18D5" w:rsidRDefault="002536F4" w:rsidP="002F14A4">
      <w:pPr>
        <w:pStyle w:val="ListParagraph"/>
        <w:numPr>
          <w:ilvl w:val="0"/>
          <w:numId w:val="19"/>
        </w:numPr>
        <w:spacing w:before="120"/>
        <w:ind w:left="0" w:firstLine="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заплати дължимата по договора сума за осъществяване на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дейностите от предмета му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, при условията и в сроковете, определени в настоящия договор.</w:t>
      </w:r>
    </w:p>
    <w:p w14:paraId="3B6615B2" w14:textId="47C5511C" w:rsidR="002536F4" w:rsidRPr="002536F4" w:rsidRDefault="002536F4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2536F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предоставя на </w:t>
      </w:r>
      <w:bookmarkStart w:id="0" w:name="_Hlk74818144"/>
      <w:r w:rsidRPr="002536F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bookmarkEnd w:id="0"/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наличната информация за модела за мониторинг на компетенциите с външно независимо оценяване, разработена по п</w:t>
      </w:r>
      <w:r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роект „Качество и ефективност”.</w:t>
      </w:r>
    </w:p>
    <w:p w14:paraId="532A879E" w14:textId="02BFCF27" w:rsidR="002536F4" w:rsidRPr="002536F4" w:rsidRDefault="002536F4" w:rsidP="002F14A4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2536F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ВЪЗЛОЖИТЕЛЯТ </w:t>
      </w:r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съгласува представения от </w:t>
      </w:r>
      <w:r w:rsidRPr="002536F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детайлен план график за работа от Етап 1.</w:t>
      </w:r>
    </w:p>
    <w:p w14:paraId="233A1334" w14:textId="31F2FD1A" w:rsidR="002536F4" w:rsidRPr="002536F4" w:rsidRDefault="002536F4" w:rsidP="002F14A4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2536F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2536F4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предоставя на изпълнителя подготвения образец на правилник и други документи по проект „Качество и ефективност”.</w:t>
      </w:r>
    </w:p>
    <w:p w14:paraId="480E85E9" w14:textId="78A66DDB" w:rsidR="002536F4" w:rsidRPr="002536F4" w:rsidRDefault="002536F4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2536F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ВЪЗЛОЖИТЕЛЯТ</w:t>
      </w:r>
      <w:r w:rsidRPr="002536F4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се задължава да приеме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работата на</w:t>
      </w:r>
      <w:r w:rsidRPr="002536F4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2536F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="00C56899" w:rsidRPr="002F14A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,</w:t>
      </w:r>
      <w:r w:rsidRPr="002536F4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ако т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я</w:t>
      </w:r>
      <w:r w:rsidRPr="002536F4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отговаря на предвиденото в този до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говор и в писмените указания на </w:t>
      </w:r>
      <w:r w:rsidRPr="002536F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ВЪЗЛОЖИТЕЛЯ</w:t>
      </w:r>
      <w:r w:rsidRPr="002536F4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val="bg-BG" w:eastAsia="bg-BG"/>
        </w:rPr>
        <w:t>, като за целта страните подписват приемо-предавателен протокол.</w:t>
      </w:r>
    </w:p>
    <w:p w14:paraId="42CB2523" w14:textId="2E769752" w:rsidR="002536F4" w:rsidRPr="009F18D5" w:rsidRDefault="002536F4" w:rsidP="002F14A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се задължава да не разгласява факти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14:paraId="7AD59E70" w14:textId="09D57817" w:rsidR="002536F4" w:rsidRPr="009F18D5" w:rsidRDefault="002536F4" w:rsidP="002F14A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има право във всеки един момент от изпълнението на договора да бъде осведомяван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за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срока на изпълнение на дейностите по договора, без с това да пречи на текущата дейност на </w:t>
      </w: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ИЗПЪЛНИТЕЛЯ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.</w:t>
      </w:r>
    </w:p>
    <w:p w14:paraId="4D84B5C6" w14:textId="3EF25845" w:rsidR="00D86DFA" w:rsidRPr="009F18D5" w:rsidRDefault="00D86DFA" w:rsidP="002F14A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9F18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ВЪЗЛОЖИТЕЛЯТ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има право да предоставя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в писмен вид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насоки и изисквания във всеки момент от реализацията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на дейностите по договора, стига с това да не променя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lastRenderedPageBreak/>
        <w:t>параметрите, установени с договора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. </w:t>
      </w:r>
    </w:p>
    <w:p w14:paraId="018B6B58" w14:textId="77777777" w:rsidR="004F26BB" w:rsidRDefault="004F26B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360" w:hanging="720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4897B29E" w14:textId="433273A5" w:rsidR="002536F4" w:rsidRDefault="00D86DF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36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D86DFA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IV. </w:t>
      </w:r>
      <w:r w:rsidRPr="00D86D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ПУБЛИЧНОСТ</w:t>
      </w:r>
    </w:p>
    <w:p w14:paraId="4405D56A" w14:textId="67E043A2" w:rsidR="00D86DFA" w:rsidRPr="00D86DFA" w:rsidRDefault="00D86DFA" w:rsidP="002F14A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</w:pP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За всички дейности, когато е приложимо, </w:t>
      </w:r>
      <w:r w:rsidRPr="002F14A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ИЗПЪЛНИТЕЛЯТ</w:t>
      </w: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следва да осигурява публичност и информираност п</w:t>
      </w:r>
      <w:r w:rsidR="003C4F10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о финансирането на този догов</w:t>
      </w:r>
      <w:bookmarkStart w:id="1" w:name="_GoBack"/>
      <w:bookmarkEnd w:id="1"/>
      <w:r w:rsidR="003C4F10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ор.</w:t>
      </w:r>
      <w:r w:rsidR="000C0E69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</w:t>
      </w:r>
      <w:r w:rsidRPr="002F14A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ИЗПЪЛНИТЕЛЯТ</w:t>
      </w: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следва да визуализира, съгласно описаните задължения на </w:t>
      </w:r>
      <w:r w:rsidRPr="002F14A4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ИЗПЪЛНИТЕЛЯ</w:t>
      </w: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за осигуряване на информация и комуникация</w:t>
      </w:r>
      <w:r w:rsidR="000C0E69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,</w:t>
      </w: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в съответствие с разпоредбите на Единния наръчник на бенефициента за прилагане на правилата за информация и комуникация 2014-2020 г.,</w:t>
      </w:r>
      <w:r w:rsidR="000C0E69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 изготвените доклади</w:t>
      </w:r>
      <w:r w:rsidR="000277A0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 xml:space="preserve">, </w:t>
      </w:r>
      <w:r w:rsidRPr="00D86DFA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u w:color="000000"/>
          <w:bdr w:val="nil"/>
          <w:lang w:val="bg-BG" w:eastAsia="bg-BG"/>
        </w:rPr>
        <w:t>името и логото на Възложителя.</w:t>
      </w:r>
    </w:p>
    <w:p w14:paraId="01D9F3F6" w14:textId="77777777" w:rsidR="00972C42" w:rsidRDefault="00972C42" w:rsidP="003C4F10">
      <w:pPr>
        <w:spacing w:line="276" w:lineRule="auto"/>
        <w:ind w:firstLine="567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1963C43E" w14:textId="2440D85C" w:rsidR="003C4F10" w:rsidRPr="003C4F10" w:rsidRDefault="003C4F10" w:rsidP="003C4F10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4F10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V. </w:t>
      </w:r>
      <w:r w:rsidR="00773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ЗАЩИТ</w:t>
      </w:r>
      <w:r w:rsidRPr="003C4F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НА ЛИЧНИТЕ ДАННИ</w:t>
      </w:r>
    </w:p>
    <w:p w14:paraId="07D0E228" w14:textId="23F41C4C" w:rsidR="003C4F10" w:rsidRPr="000C690C" w:rsidRDefault="003C4F10" w:rsidP="003C4F10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30. </w:t>
      </w:r>
      <w:r w:rsidR="00401B05"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401B05"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C690C">
        <w:rPr>
          <w:rFonts w:ascii="Times New Roman" w:eastAsia="Calibri" w:hAnsi="Times New Roman" w:cs="Times New Roman"/>
          <w:sz w:val="24"/>
          <w:szCs w:val="24"/>
        </w:rPr>
        <w:t xml:space="preserve">Събиране, съхранение и обработване на лични данни на лицата, които ще бъдат обект на външното независимо оценяване и ще участват в него, ще бъдат предоставени от страна на </w:t>
      </w:r>
      <w:r w:rsidR="008C477A" w:rsidRPr="000C690C">
        <w:rPr>
          <w:rFonts w:ascii="Times New Roman" w:eastAsia="Calibri" w:hAnsi="Times New Roman" w:cs="Times New Roman"/>
          <w:sz w:val="24"/>
          <w:szCs w:val="24"/>
        </w:rPr>
        <w:t xml:space="preserve">центровете за професионално обучение, в които ще </w:t>
      </w:r>
      <w:r w:rsidR="000C690C" w:rsidRPr="000C690C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="008C477A" w:rsidRPr="000C690C">
        <w:rPr>
          <w:rFonts w:ascii="Times New Roman" w:eastAsia="Calibri" w:hAnsi="Times New Roman" w:cs="Times New Roman"/>
          <w:sz w:val="24"/>
          <w:szCs w:val="24"/>
        </w:rPr>
        <w:t xml:space="preserve">проведе външното независимо оценяване, </w:t>
      </w:r>
      <w:r w:rsidRPr="000C690C">
        <w:rPr>
          <w:rFonts w:ascii="Times New Roman" w:eastAsia="Calibri" w:hAnsi="Times New Roman" w:cs="Times New Roman"/>
          <w:sz w:val="24"/>
          <w:szCs w:val="24"/>
        </w:rPr>
        <w:t xml:space="preserve">в качеството </w:t>
      </w:r>
      <w:r w:rsidR="008C477A" w:rsidRPr="000C690C">
        <w:rPr>
          <w:rFonts w:ascii="Times New Roman" w:eastAsia="Calibri" w:hAnsi="Times New Roman" w:cs="Times New Roman"/>
          <w:sz w:val="24"/>
          <w:szCs w:val="24"/>
        </w:rPr>
        <w:t>им</w:t>
      </w:r>
      <w:r w:rsidRPr="000C690C">
        <w:rPr>
          <w:rFonts w:ascii="Times New Roman" w:eastAsia="Calibri" w:hAnsi="Times New Roman" w:cs="Times New Roman"/>
          <w:sz w:val="24"/>
          <w:szCs w:val="24"/>
        </w:rPr>
        <w:t xml:space="preserve"> на администратор на лични данни по смисъла на чл. 24 от Общ регламент за защита на личните данни (Регламент (EU) 2016/679).</w:t>
      </w:r>
    </w:p>
    <w:p w14:paraId="0A22CC07" w14:textId="38094EA2" w:rsidR="003C4F10" w:rsidRPr="000C690C" w:rsidRDefault="003C4F10" w:rsidP="003C4F10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690C"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1B05"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01B05"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съгласява да съхранява и обработва предоставените му лични данни, с цел изпълнение на предмета на настоящия договор. </w:t>
      </w: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събира и обработва личните данни, предоставени от </w:t>
      </w: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>, единствено с цел сключване на настоящия договор и предоставяне услугите, предмет на Договора.</w:t>
      </w:r>
    </w:p>
    <w:p w14:paraId="73F9DBA4" w14:textId="1B1FCDCC" w:rsidR="003C4F10" w:rsidRPr="000C690C" w:rsidRDefault="003C4F10" w:rsidP="003C4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32.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1B05"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Лицата, обект на външното независимо оценяване</w:t>
      </w:r>
      <w:r w:rsidR="002666EA"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 право да поискат данните да бъдат коригирани и/или изтрити, право да поискат ограничаване на тяхното обработване и право да подадат възражение срещу тяхното обработване.</w:t>
      </w:r>
    </w:p>
    <w:p w14:paraId="2088A29F" w14:textId="31E4F5AD" w:rsidR="003C4F10" w:rsidRPr="003C4F10" w:rsidRDefault="003C4F10" w:rsidP="003C4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33.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1B05"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Обработване на лични данни от страна на </w:t>
      </w:r>
      <w:r w:rsidRPr="000C69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0C69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качеството му на обработващ на лични данни по смисъла на чл. 28 от Общ регламент за защита на личните</w:t>
      </w:r>
      <w:r w:rsidRPr="003C4F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данни (Регламент (EU) 2016/679) от името на </w:t>
      </w:r>
      <w:r w:rsidRPr="003C4F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3C4F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качеството му на администратор на личните данни, в съответствие с условията, определени в настоящия договор.</w:t>
      </w:r>
    </w:p>
    <w:p w14:paraId="00C75F3B" w14:textId="7CFDCDA5" w:rsidR="003C4F10" w:rsidRPr="003C4F10" w:rsidRDefault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. САНКЦИИ ПРИ НЕИЗПЪЛНЕНИЕ</w:t>
      </w:r>
    </w:p>
    <w:p w14:paraId="7B9D1699" w14:textId="6A346D52" w:rsidR="003C4F10" w:rsidRPr="003C4F10" w:rsidRDefault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E9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72E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01B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пълно неизпълнение на договора като цяло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ИЗПЪЛНИТЕЛЯТ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дължи на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неустойка в размер на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% (двадесет и пет на сто) от стойността по т.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договора с включен ДДС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78E651" w14:textId="74E26A8D" w:rsidR="003C4F10" w:rsidRPr="003C4F10" w:rsidRDefault="003C4F10" w:rsidP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E99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01B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неспазване на определения срок за изпълнение на договора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ИЗПЪЛНИТЕЛЯТ 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дължи неустойка в размер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0.0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>5% (нула цяло</w:t>
      </w:r>
      <w:r w:rsidR="00AD5FA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нула пет на сто) за всеки ден забава, но не повече от 20% (двадесет процента) от цената по 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договора с включен ДДС. </w:t>
      </w:r>
    </w:p>
    <w:p w14:paraId="56768CC1" w14:textId="0EB37A58" w:rsidR="003C4F10" w:rsidRPr="003C4F10" w:rsidRDefault="003C4F10" w:rsidP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E99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частично неизпълнение на договора, довело до развалянето му от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ВЪЗЛОЖИТЕЛЯ, ИЗПЪЛНИТЕЛЯТ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дължи на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неустойка в размер до 20% (двадесет на сто) от цената по 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 от договора с включен ДДС. </w:t>
      </w:r>
    </w:p>
    <w:p w14:paraId="35773ECD" w14:textId="0F0DD3BC" w:rsidR="004D119B" w:rsidRPr="001E6255" w:rsidRDefault="003C4F10" w:rsidP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E99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01B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забава в плащането, 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ВЪЗЛОЖИТЕЛЯТ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дължи неустойка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 на 0.0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>5% (нула цяло</w:t>
      </w:r>
      <w:r w:rsidR="00AD5FA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4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нула пет на сто) от дължимата сума за всеки ден закъснение, но не повече от 20% (двадесет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сто) от тази сума.</w:t>
      </w:r>
    </w:p>
    <w:p w14:paraId="65328E4D" w14:textId="77777777" w:rsidR="00AD5FAB" w:rsidRDefault="00AD5FAB" w:rsidP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7F096D" w14:textId="7C3DB703" w:rsidR="004D119B" w:rsidRDefault="003C4F10" w:rsidP="003C4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C4F10">
        <w:rPr>
          <w:rFonts w:ascii="Times New Roman" w:eastAsia="Times New Roman" w:hAnsi="Times New Roman" w:cs="Times New Roman"/>
          <w:b/>
          <w:bCs/>
          <w:sz w:val="24"/>
          <w:szCs w:val="24"/>
        </w:rPr>
        <w:t>. ДРУГИ УСЛОВИЯ</w:t>
      </w:r>
    </w:p>
    <w:p w14:paraId="7C00DA3B" w14:textId="14A346F0" w:rsidR="00872E99" w:rsidRPr="002F14A4" w:rsidRDefault="003C4F10" w:rsidP="002F1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4A4">
        <w:rPr>
          <w:rFonts w:ascii="Times New Roman" w:eastAsia="Times New Roman" w:hAnsi="Times New Roman" w:cs="Times New Roman"/>
          <w:b/>
          <w:bCs/>
          <w:sz w:val="24"/>
          <w:szCs w:val="24"/>
        </w:rPr>
        <w:t>38.</w:t>
      </w:r>
      <w:r w:rsidR="00872E99" w:rsidRPr="002F1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1B05" w:rsidRPr="002F14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72E99" w:rsidRPr="002F14A4">
        <w:rPr>
          <w:rFonts w:ascii="Times New Roman" w:eastAsia="Times New Roman" w:hAnsi="Times New Roman" w:cs="Times New Roman"/>
          <w:bCs/>
          <w:sz w:val="24"/>
          <w:szCs w:val="24"/>
        </w:rPr>
        <w:t>Настоящият договор се прекратява с окончателното му изпълнение.</w:t>
      </w:r>
    </w:p>
    <w:p w14:paraId="58AFA7BE" w14:textId="2CC80325" w:rsidR="00872E99" w:rsidRPr="002F14A4" w:rsidRDefault="00872E99" w:rsidP="00872E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4A4">
        <w:rPr>
          <w:rFonts w:ascii="Times New Roman" w:eastAsia="Times New Roman" w:hAnsi="Times New Roman" w:cs="Times New Roman"/>
          <w:b/>
          <w:bCs/>
          <w:sz w:val="24"/>
          <w:szCs w:val="24"/>
        </w:rPr>
        <w:t>39</w:t>
      </w:r>
      <w:r w:rsidRPr="002F14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1B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2E99">
        <w:rPr>
          <w:rFonts w:ascii="Times New Roman" w:eastAsia="Times New Roman" w:hAnsi="Times New Roman" w:cs="Times New Roman"/>
          <w:bCs/>
          <w:sz w:val="24"/>
          <w:szCs w:val="24"/>
        </w:rPr>
        <w:t>Договорът може да бъде прекратен преди изтичане на срока му в следните случаи:</w:t>
      </w:r>
    </w:p>
    <w:p w14:paraId="65C3165D" w14:textId="7E59DE84" w:rsidR="00872E99" w:rsidRPr="00872E99" w:rsidRDefault="00972C42" w:rsidP="002F14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   </w:t>
      </w:r>
      <w:r w:rsidR="00B142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72E99" w:rsidRPr="002F14A4">
        <w:rPr>
          <w:rFonts w:ascii="Times New Roman" w:eastAsia="Times New Roman" w:hAnsi="Times New Roman" w:cs="Times New Roman"/>
          <w:bCs/>
          <w:sz w:val="24"/>
          <w:szCs w:val="24"/>
        </w:rPr>
        <w:t>По взаимно съгласие на страните,</w:t>
      </w:r>
      <w:r w:rsidR="00872E99" w:rsidRPr="00872E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изразено в писмена форма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083DCEAC" w14:textId="77777777" w:rsidR="00872E99" w:rsidRPr="00872E99" w:rsidRDefault="00872E99" w:rsidP="00B1421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E9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14:paraId="462E4AA4" w14:textId="0CEA8B28" w:rsidR="00872E99" w:rsidRPr="00872E99" w:rsidRDefault="00872E99" w:rsidP="00972C42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E99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</w:t>
      </w:r>
      <w:r w:rsidR="00972C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78F24B38" w14:textId="763FD2E3" w:rsidR="00872E99" w:rsidRDefault="00872E99" w:rsidP="00972C42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E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може да бъде прекратен и когато са настъпили съществени промени във финансирането на договора, извън правомощията на ВЪЗЛОЖИТЕЛЯ, които той не е могъл да предвиди и предотврати или да предизвика, с писмено уведомление, веднага след настъпване на обстоятелствата. В тези случаи Възложителят не дължи неустойка.</w:t>
      </w:r>
    </w:p>
    <w:p w14:paraId="08D05ECE" w14:textId="662AFFA4" w:rsidR="001E6255" w:rsidRPr="009F18D5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>40.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01B0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ab/>
      </w:r>
      <w:r w:rsidRPr="009F18D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За </w:t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всички неуредени в този договор въпроси се прилага действащото в Република България законодателство.</w:t>
      </w:r>
    </w:p>
    <w:p w14:paraId="3CD1BA56" w14:textId="240353BC" w:rsidR="001E6255" w:rsidRPr="009F18D5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41.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01B0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ab/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14:paraId="54E6433E" w14:textId="28C9AC51" w:rsidR="001E6255" w:rsidRPr="009F18D5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bg-BG"/>
        </w:rPr>
        <w:t>42.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01B0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ab/>
      </w:r>
      <w:r w:rsidRPr="009F18D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color="000000"/>
          <w:bdr w:val="nil"/>
          <w:lang w:eastAsia="bg-BG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14:paraId="20AE7EBD" w14:textId="1FD18C9A" w:rsidR="001E6255" w:rsidRPr="00417923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>43.</w:t>
      </w:r>
      <w:r w:rsidRPr="00306ED9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01B0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ab/>
      </w:r>
      <w:r w:rsidRPr="00306ED9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Всички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доклади, </w:t>
      </w:r>
      <w:r w:rsidRPr="00306ED9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протоколи, приложения и допълнителни споразумения към този договор са неразд</w:t>
      </w:r>
      <w:r w:rsidRPr="00417923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>елна част от него.</w:t>
      </w:r>
    </w:p>
    <w:p w14:paraId="6140CAA3" w14:textId="6C2BF6D1" w:rsidR="001E6255" w:rsidRPr="00CE2C1A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>44.</w:t>
      </w:r>
      <w:r w:rsidRPr="00CE2C1A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</w:t>
      </w:r>
      <w:r w:rsidR="00401B05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ab/>
      </w:r>
      <w:r w:rsidRPr="00CE2C1A">
        <w:rPr>
          <w:rFonts w:ascii="Times New Roman" w:eastAsia="Arial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Настоящият договор се състави и подписа в два еднакви екземпляра, по един за всяка от страните. </w:t>
      </w:r>
    </w:p>
    <w:p w14:paraId="0DAAAEFA" w14:textId="77777777" w:rsidR="001E6255" w:rsidRPr="009F18D5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6807658A" w14:textId="39D93832" w:rsidR="001E6255" w:rsidRPr="009F18D5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  <w:r w:rsidRPr="001E6255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bg-BG"/>
        </w:rPr>
        <w:t>Приложение:</w:t>
      </w:r>
      <w:r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Предложение на изпълнителя; обява</w:t>
      </w:r>
      <w:r w:rsidR="00957464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(техническо задание) </w:t>
      </w:r>
      <w:r w:rsidRPr="009F18D5"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  <w:t xml:space="preserve"> за избор на изпълнител</w:t>
      </w:r>
    </w:p>
    <w:p w14:paraId="098A34F8" w14:textId="77777777" w:rsidR="001E6255" w:rsidRPr="00872E99" w:rsidRDefault="001E6255" w:rsidP="001E6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9B9745" w14:textId="77777777" w:rsidR="00E67D9C" w:rsidRPr="009F18D5" w:rsidRDefault="00E67D9C" w:rsidP="00A10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u w:color="000000"/>
          <w:bdr w:val="nil"/>
          <w:lang w:eastAsia="bg-BG"/>
        </w:rPr>
      </w:pPr>
    </w:p>
    <w:p w14:paraId="59071BDD" w14:textId="77777777" w:rsidR="00E67D9C" w:rsidRPr="009F18D5" w:rsidRDefault="00E67D9C" w:rsidP="00A104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9F1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Договарящи: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648"/>
      </w:tblGrid>
      <w:tr w:rsidR="009F18D5" w:rsidRPr="009F18D5" w14:paraId="341F4202" w14:textId="77777777" w:rsidTr="002F14A4">
        <w:tc>
          <w:tcPr>
            <w:tcW w:w="4567" w:type="dxa"/>
          </w:tcPr>
          <w:p w14:paraId="1AD548BE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48" w:type="dxa"/>
          </w:tcPr>
          <w:p w14:paraId="0354725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14:paraId="59B29C3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45A3759A" w14:textId="77777777" w:rsidTr="002F14A4">
        <w:tc>
          <w:tcPr>
            <w:tcW w:w="4567" w:type="dxa"/>
          </w:tcPr>
          <w:p w14:paraId="21EEBF8C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инж. Марияна Павлова</w:t>
            </w:r>
          </w:p>
          <w:p w14:paraId="5F371EE5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Председател на НАПОО</w:t>
            </w:r>
          </w:p>
          <w:p w14:paraId="60A92A81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</w:tcPr>
          <w:p w14:paraId="54D0859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14:paraId="19BB55B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14:paraId="42D377B0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00DAE917" w14:textId="77777777" w:rsidTr="002F14A4">
        <w:tc>
          <w:tcPr>
            <w:tcW w:w="4567" w:type="dxa"/>
          </w:tcPr>
          <w:p w14:paraId="2C0BF74C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Красимира Урумова</w:t>
            </w:r>
          </w:p>
          <w:p w14:paraId="621AF51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Главен счетоводител</w:t>
            </w:r>
          </w:p>
        </w:tc>
        <w:tc>
          <w:tcPr>
            <w:tcW w:w="4648" w:type="dxa"/>
          </w:tcPr>
          <w:p w14:paraId="3F38CB45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55F8B425" w14:textId="77777777" w:rsidTr="002F14A4">
        <w:tc>
          <w:tcPr>
            <w:tcW w:w="4567" w:type="dxa"/>
          </w:tcPr>
          <w:p w14:paraId="692CD4B8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</w:tcPr>
          <w:p w14:paraId="77E98DFA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18D5" w:rsidRPr="009F18D5" w14:paraId="35301EFB" w14:textId="77777777" w:rsidTr="002F14A4">
        <w:tc>
          <w:tcPr>
            <w:tcW w:w="4567" w:type="dxa"/>
          </w:tcPr>
          <w:p w14:paraId="4123C0E4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</w:p>
          <w:p w14:paraId="13ABAF51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Главен секретар на НАПОО, ръководител на проекта</w:t>
            </w:r>
          </w:p>
          <w:p w14:paraId="3C716AA7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615534B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Таня Переновска</w:t>
            </w:r>
          </w:p>
          <w:p w14:paraId="5B296126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Финансов контрольор, координатор юрист </w:t>
            </w:r>
            <w:r w:rsidRPr="009F1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на проекта</w:t>
            </w:r>
          </w:p>
        </w:tc>
        <w:tc>
          <w:tcPr>
            <w:tcW w:w="4648" w:type="dxa"/>
          </w:tcPr>
          <w:p w14:paraId="5D80E723" w14:textId="77777777" w:rsidR="00E67D9C" w:rsidRPr="009F18D5" w:rsidRDefault="00E67D9C" w:rsidP="00A104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6283E9" w14:textId="77777777" w:rsidR="00FC20F1" w:rsidRPr="009F18D5" w:rsidRDefault="00FC20F1" w:rsidP="00A104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C20F1" w:rsidRPr="009F18D5" w:rsidSect="005F4D46">
      <w:footerReference w:type="default" r:id="rId8"/>
      <w:headerReference w:type="first" r:id="rId9"/>
      <w:footerReference w:type="first" r:id="rId10"/>
      <w:pgSz w:w="11906" w:h="16838"/>
      <w:pgMar w:top="1417" w:right="1274" w:bottom="1417" w:left="1417" w:header="708" w:footer="16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3C0A" w16cex:dateUtc="2021-09-0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2984B" w16cid:durableId="24E33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A091" w14:textId="77777777" w:rsidR="007E6316" w:rsidRDefault="007E6316" w:rsidP="00162578">
      <w:pPr>
        <w:spacing w:after="0"/>
      </w:pPr>
      <w:r>
        <w:separator/>
      </w:r>
    </w:p>
  </w:endnote>
  <w:endnote w:type="continuationSeparator" w:id="0">
    <w:p w14:paraId="52AD9A13" w14:textId="77777777" w:rsidR="007E6316" w:rsidRDefault="007E6316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AF36F" w14:textId="77777777"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57A1D32C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6C99A377" w14:textId="4C97AA41" w:rsidR="00162578" w:rsidRPr="00D55FE3" w:rsidRDefault="00FD5EE3" w:rsidP="00D86DFA">
                  <w:pPr>
                    <w:pStyle w:val="Footer"/>
                    <w:jc w:val="left"/>
                  </w:pPr>
                  <w:r>
                    <w:rPr>
                      <w:sz w:val="14"/>
                      <w:szCs w:val="18"/>
                    </w:rPr>
                    <w:t xml:space="preserve">НАПОО, </w:t>
                  </w:r>
                  <w:r w:rsidR="00162578" w:rsidRPr="00D55FE3">
                    <w:rPr>
                      <w:sz w:val="14"/>
                      <w:szCs w:val="18"/>
                    </w:rPr>
                    <w:t>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5D210AA2" w14:textId="78A4428E" w:rsidR="00162578" w:rsidRPr="00E67D9C" w:rsidRDefault="00162578" w:rsidP="00162578">
                  <w:pPr>
                    <w:pStyle w:val="Footer"/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Стр.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730D5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67D9C">
                    <w:rPr>
                      <w:rFonts w:ascii="Calibri" w:hAnsi="Calibri" w:cs="Calibri"/>
                      <w:sz w:val="18"/>
                      <w:szCs w:val="18"/>
                    </w:rPr>
                    <w:t xml:space="preserve"> от 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730D5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6</w:t>
                  </w:r>
                  <w:r w:rsidRPr="00E67D9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2F3585" w14:textId="77777777" w:rsidR="00162578" w:rsidRDefault="007E6316">
            <w:pPr>
              <w:pStyle w:val="Footer"/>
              <w:jc w:val="right"/>
            </w:pPr>
          </w:p>
        </w:sdtContent>
      </w:sdt>
    </w:sdtContent>
  </w:sdt>
  <w:p w14:paraId="0C2516CC" w14:textId="77777777"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1847"/>
      <w:gridCol w:w="3877"/>
    </w:tblGrid>
    <w:tr w:rsidR="00162578" w14:paraId="751252B5" w14:textId="77777777" w:rsidTr="00162578">
      <w:tc>
        <w:tcPr>
          <w:tcW w:w="3398" w:type="dxa"/>
        </w:tcPr>
        <w:p w14:paraId="2EE33761" w14:textId="77777777"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0684ABF" wp14:editId="3C083ADB">
                <wp:extent cx="1865454" cy="432000"/>
                <wp:effectExtent l="0" t="0" r="1905" b="6350"/>
                <wp:docPr id="6" name="Picture 6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5DD04C2B" w14:textId="77777777" w:rsidR="00162578" w:rsidRDefault="007E6316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1B06F5D9" w14:textId="77777777"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22C6C99D" wp14:editId="3F315D08">
                <wp:extent cx="2133818" cy="432000"/>
                <wp:effectExtent l="0" t="0" r="0" b="6350"/>
                <wp:docPr id="7" name="Picture 7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09A217EA" w14:textId="77777777" w:rsidTr="00162578">
      <w:trPr>
        <w:trHeight w:val="624"/>
      </w:trPr>
      <w:tc>
        <w:tcPr>
          <w:tcW w:w="9072" w:type="dxa"/>
          <w:gridSpan w:val="3"/>
        </w:tcPr>
        <w:p w14:paraId="5AFBD187" w14:textId="77777777"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63CAE34E" wp14:editId="797F1AA6">
                <wp:extent cx="5636895" cy="467976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205" cy="475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="Calibri" w:hAnsi="Calibri" w:cs="Calibr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C26C1" w14:textId="747AFAF5" w:rsidR="00162578" w:rsidRPr="00E67D9C" w:rsidRDefault="00162578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7D9C">
              <w:rPr>
                <w:rFonts w:ascii="Calibri" w:hAnsi="Calibri" w:cs="Calibri"/>
                <w:sz w:val="18"/>
                <w:szCs w:val="18"/>
              </w:rPr>
              <w:t xml:space="preserve">Стр.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7730D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E67D9C">
              <w:rPr>
                <w:rFonts w:ascii="Calibri" w:hAnsi="Calibri" w:cs="Calibri"/>
                <w:sz w:val="18"/>
                <w:szCs w:val="18"/>
              </w:rPr>
              <w:t xml:space="preserve"> от 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7730D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6</w:t>
            </w:r>
            <w:r w:rsidRPr="00E67D9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77D2C" w14:textId="77777777" w:rsidR="00162578" w:rsidRPr="00E67D9C" w:rsidRDefault="00162578" w:rsidP="00162578">
    <w:pPr>
      <w:pStyle w:val="Footer"/>
      <w:spacing w:before="60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A1FC" w14:textId="77777777" w:rsidR="007E6316" w:rsidRDefault="007E6316" w:rsidP="00162578">
      <w:pPr>
        <w:spacing w:after="0"/>
      </w:pPr>
      <w:r>
        <w:separator/>
      </w:r>
    </w:p>
  </w:footnote>
  <w:footnote w:type="continuationSeparator" w:id="0">
    <w:p w14:paraId="568F8FA3" w14:textId="77777777" w:rsidR="007E6316" w:rsidRDefault="007E6316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D41" w14:textId="77777777" w:rsidR="00162578" w:rsidRDefault="00162578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10CC4178" wp14:editId="06F85883">
          <wp:extent cx="5705475" cy="974105"/>
          <wp:effectExtent l="0" t="0" r="0" b="0"/>
          <wp:docPr id="5" name="Picture 5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D182D" w14:textId="77777777"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2CE"/>
    <w:multiLevelType w:val="multilevel"/>
    <w:tmpl w:val="9EB4E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440BEC"/>
    <w:multiLevelType w:val="hybridMultilevel"/>
    <w:tmpl w:val="6B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F52"/>
    <w:multiLevelType w:val="multilevel"/>
    <w:tmpl w:val="10200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B663FB"/>
    <w:multiLevelType w:val="multilevel"/>
    <w:tmpl w:val="D862C124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4" w15:restartNumberingAfterBreak="0">
    <w:nsid w:val="2374419F"/>
    <w:multiLevelType w:val="multilevel"/>
    <w:tmpl w:val="5A84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5B5069"/>
    <w:multiLevelType w:val="hybridMultilevel"/>
    <w:tmpl w:val="21C4CA68"/>
    <w:lvl w:ilvl="0" w:tplc="A372FCE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0958"/>
    <w:multiLevelType w:val="multilevel"/>
    <w:tmpl w:val="39F61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AB5716"/>
    <w:multiLevelType w:val="multilevel"/>
    <w:tmpl w:val="6596C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ACC1043"/>
    <w:multiLevelType w:val="hybridMultilevel"/>
    <w:tmpl w:val="F6A2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1DD9"/>
    <w:multiLevelType w:val="hybridMultilevel"/>
    <w:tmpl w:val="97D8C4F4"/>
    <w:lvl w:ilvl="0" w:tplc="CACA41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A22CEA"/>
    <w:multiLevelType w:val="multilevel"/>
    <w:tmpl w:val="8DAC8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87A4CBB"/>
    <w:multiLevelType w:val="multilevel"/>
    <w:tmpl w:val="1DA21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011126"/>
    <w:multiLevelType w:val="multilevel"/>
    <w:tmpl w:val="1DA21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3A3D3F"/>
    <w:multiLevelType w:val="multilevel"/>
    <w:tmpl w:val="C78AA1D4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4" w15:restartNumberingAfterBreak="0">
    <w:nsid w:val="3F027B7A"/>
    <w:multiLevelType w:val="multilevel"/>
    <w:tmpl w:val="FB8E10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7E0670"/>
    <w:multiLevelType w:val="multilevel"/>
    <w:tmpl w:val="4C5E3CF6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  <w:color w:val="000000"/>
      </w:rPr>
    </w:lvl>
  </w:abstractNum>
  <w:abstractNum w:abstractNumId="16" w15:restartNumberingAfterBreak="0">
    <w:nsid w:val="478C7EBD"/>
    <w:multiLevelType w:val="multilevel"/>
    <w:tmpl w:val="9D6EF038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17" w15:restartNumberingAfterBreak="0">
    <w:nsid w:val="482F709B"/>
    <w:multiLevelType w:val="hybridMultilevel"/>
    <w:tmpl w:val="281ACDF0"/>
    <w:lvl w:ilvl="0" w:tplc="4DD098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4A613EFF"/>
    <w:multiLevelType w:val="hybridMultilevel"/>
    <w:tmpl w:val="18B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B4C38"/>
    <w:multiLevelType w:val="hybridMultilevel"/>
    <w:tmpl w:val="81449A08"/>
    <w:lvl w:ilvl="0" w:tplc="C41C0A9A">
      <w:start w:val="1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1C684C"/>
    <w:multiLevelType w:val="hybridMultilevel"/>
    <w:tmpl w:val="56F2E80E"/>
    <w:lvl w:ilvl="0" w:tplc="70E45A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ED6757"/>
    <w:multiLevelType w:val="hybridMultilevel"/>
    <w:tmpl w:val="8FFC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542F"/>
    <w:multiLevelType w:val="multilevel"/>
    <w:tmpl w:val="D5DCE73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6E729D"/>
    <w:multiLevelType w:val="multilevel"/>
    <w:tmpl w:val="99C8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A984D1A"/>
    <w:multiLevelType w:val="multilevel"/>
    <w:tmpl w:val="6D501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3F67EC"/>
    <w:multiLevelType w:val="multilevel"/>
    <w:tmpl w:val="FB8E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3321A2"/>
    <w:multiLevelType w:val="hybridMultilevel"/>
    <w:tmpl w:val="0638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54DD3"/>
    <w:multiLevelType w:val="hybridMultilevel"/>
    <w:tmpl w:val="BC128F28"/>
    <w:lvl w:ilvl="0" w:tplc="F0744B3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A2103"/>
    <w:multiLevelType w:val="multilevel"/>
    <w:tmpl w:val="2FDA1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68FD7ED1"/>
    <w:multiLevelType w:val="hybridMultilevel"/>
    <w:tmpl w:val="E20C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20BBB"/>
    <w:multiLevelType w:val="hybridMultilevel"/>
    <w:tmpl w:val="887A32F6"/>
    <w:lvl w:ilvl="0" w:tplc="F0744B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4CC"/>
    <w:multiLevelType w:val="multilevel"/>
    <w:tmpl w:val="83B0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D501AC"/>
    <w:multiLevelType w:val="hybridMultilevel"/>
    <w:tmpl w:val="84B6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871EB"/>
    <w:multiLevelType w:val="multilevel"/>
    <w:tmpl w:val="24C04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6079B3"/>
    <w:multiLevelType w:val="hybridMultilevel"/>
    <w:tmpl w:val="406CB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3"/>
  </w:num>
  <w:num w:numId="4">
    <w:abstractNumId w:val="26"/>
  </w:num>
  <w:num w:numId="5">
    <w:abstractNumId w:val="29"/>
  </w:num>
  <w:num w:numId="6">
    <w:abstractNumId w:val="19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32"/>
  </w:num>
  <w:num w:numId="12">
    <w:abstractNumId w:val="23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9"/>
  </w:num>
  <w:num w:numId="18">
    <w:abstractNumId w:val="17"/>
  </w:num>
  <w:num w:numId="19">
    <w:abstractNumId w:val="22"/>
  </w:num>
  <w:num w:numId="20">
    <w:abstractNumId w:val="18"/>
  </w:num>
  <w:num w:numId="21">
    <w:abstractNumId w:val="25"/>
  </w:num>
  <w:num w:numId="22">
    <w:abstractNumId w:val="21"/>
  </w:num>
  <w:num w:numId="23">
    <w:abstractNumId w:val="30"/>
  </w:num>
  <w:num w:numId="24">
    <w:abstractNumId w:val="27"/>
  </w:num>
  <w:num w:numId="25">
    <w:abstractNumId w:val="20"/>
  </w:num>
  <w:num w:numId="26">
    <w:abstractNumId w:val="4"/>
  </w:num>
  <w:num w:numId="27">
    <w:abstractNumId w:val="2"/>
  </w:num>
  <w:num w:numId="28">
    <w:abstractNumId w:val="0"/>
  </w:num>
  <w:num w:numId="29">
    <w:abstractNumId w:val="8"/>
  </w:num>
  <w:num w:numId="30">
    <w:abstractNumId w:val="12"/>
  </w:num>
  <w:num w:numId="31">
    <w:abstractNumId w:val="11"/>
  </w:num>
  <w:num w:numId="32">
    <w:abstractNumId w:val="6"/>
  </w:num>
  <w:num w:numId="33">
    <w:abstractNumId w:val="31"/>
  </w:num>
  <w:num w:numId="34">
    <w:abstractNumId w:val="33"/>
  </w:num>
  <w:num w:numId="35">
    <w:abstractNumId w:val="24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C"/>
    <w:rsid w:val="00021720"/>
    <w:rsid w:val="000277A0"/>
    <w:rsid w:val="00035D39"/>
    <w:rsid w:val="000451BC"/>
    <w:rsid w:val="00053011"/>
    <w:rsid w:val="000B23C4"/>
    <w:rsid w:val="000C0E69"/>
    <w:rsid w:val="000C690C"/>
    <w:rsid w:val="000D0B65"/>
    <w:rsid w:val="000F3F65"/>
    <w:rsid w:val="001117F9"/>
    <w:rsid w:val="00114A74"/>
    <w:rsid w:val="001234A4"/>
    <w:rsid w:val="00127F72"/>
    <w:rsid w:val="001476D5"/>
    <w:rsid w:val="00162578"/>
    <w:rsid w:val="001A27FB"/>
    <w:rsid w:val="001A41E0"/>
    <w:rsid w:val="001E6255"/>
    <w:rsid w:val="001E6E8B"/>
    <w:rsid w:val="001E7A43"/>
    <w:rsid w:val="001F5D92"/>
    <w:rsid w:val="00211267"/>
    <w:rsid w:val="002536F4"/>
    <w:rsid w:val="0025587E"/>
    <w:rsid w:val="00265FA6"/>
    <w:rsid w:val="002666EA"/>
    <w:rsid w:val="002C1255"/>
    <w:rsid w:val="002C71B3"/>
    <w:rsid w:val="002E7023"/>
    <w:rsid w:val="002F14A4"/>
    <w:rsid w:val="00304499"/>
    <w:rsid w:val="00306ED9"/>
    <w:rsid w:val="00321C77"/>
    <w:rsid w:val="00335EED"/>
    <w:rsid w:val="0034403D"/>
    <w:rsid w:val="00344AE9"/>
    <w:rsid w:val="00353196"/>
    <w:rsid w:val="003A519C"/>
    <w:rsid w:val="003C4F10"/>
    <w:rsid w:val="003C717B"/>
    <w:rsid w:val="003C7CD5"/>
    <w:rsid w:val="003D034B"/>
    <w:rsid w:val="003F1253"/>
    <w:rsid w:val="003F30A8"/>
    <w:rsid w:val="00401B05"/>
    <w:rsid w:val="00403050"/>
    <w:rsid w:val="00417923"/>
    <w:rsid w:val="00425D7F"/>
    <w:rsid w:val="0043113F"/>
    <w:rsid w:val="00433CBE"/>
    <w:rsid w:val="004425EE"/>
    <w:rsid w:val="0045175B"/>
    <w:rsid w:val="00474C39"/>
    <w:rsid w:val="00475848"/>
    <w:rsid w:val="004848B3"/>
    <w:rsid w:val="004D119B"/>
    <w:rsid w:val="004F0227"/>
    <w:rsid w:val="004F26BB"/>
    <w:rsid w:val="004F729D"/>
    <w:rsid w:val="00505995"/>
    <w:rsid w:val="00514D1F"/>
    <w:rsid w:val="00521204"/>
    <w:rsid w:val="005225DC"/>
    <w:rsid w:val="00541D5E"/>
    <w:rsid w:val="005502FC"/>
    <w:rsid w:val="005B70AD"/>
    <w:rsid w:val="005E1A0C"/>
    <w:rsid w:val="005F4D46"/>
    <w:rsid w:val="006146A0"/>
    <w:rsid w:val="00625183"/>
    <w:rsid w:val="006251BB"/>
    <w:rsid w:val="0064112C"/>
    <w:rsid w:val="00676BDF"/>
    <w:rsid w:val="00682C75"/>
    <w:rsid w:val="006B2D35"/>
    <w:rsid w:val="006B60AB"/>
    <w:rsid w:val="006B6C32"/>
    <w:rsid w:val="006E2C22"/>
    <w:rsid w:val="007313F0"/>
    <w:rsid w:val="00734175"/>
    <w:rsid w:val="007415DF"/>
    <w:rsid w:val="00742953"/>
    <w:rsid w:val="007573EB"/>
    <w:rsid w:val="007730D5"/>
    <w:rsid w:val="00774887"/>
    <w:rsid w:val="007B5119"/>
    <w:rsid w:val="007E6316"/>
    <w:rsid w:val="007F41A2"/>
    <w:rsid w:val="00802189"/>
    <w:rsid w:val="00830905"/>
    <w:rsid w:val="00863470"/>
    <w:rsid w:val="008678F7"/>
    <w:rsid w:val="00872E99"/>
    <w:rsid w:val="008B2627"/>
    <w:rsid w:val="008C477A"/>
    <w:rsid w:val="008F0196"/>
    <w:rsid w:val="008F026C"/>
    <w:rsid w:val="008F0FB7"/>
    <w:rsid w:val="00912A3D"/>
    <w:rsid w:val="00923DFD"/>
    <w:rsid w:val="00945CD1"/>
    <w:rsid w:val="009524A9"/>
    <w:rsid w:val="00955A57"/>
    <w:rsid w:val="00957464"/>
    <w:rsid w:val="00972C42"/>
    <w:rsid w:val="009F18D5"/>
    <w:rsid w:val="00A01244"/>
    <w:rsid w:val="00A05029"/>
    <w:rsid w:val="00A104AE"/>
    <w:rsid w:val="00A200A7"/>
    <w:rsid w:val="00A81624"/>
    <w:rsid w:val="00A95952"/>
    <w:rsid w:val="00AC0741"/>
    <w:rsid w:val="00AD5FAB"/>
    <w:rsid w:val="00AE418E"/>
    <w:rsid w:val="00B14211"/>
    <w:rsid w:val="00B23ABE"/>
    <w:rsid w:val="00B27132"/>
    <w:rsid w:val="00B325AB"/>
    <w:rsid w:val="00B4785C"/>
    <w:rsid w:val="00B658D4"/>
    <w:rsid w:val="00B847EB"/>
    <w:rsid w:val="00B94CB0"/>
    <w:rsid w:val="00BA024F"/>
    <w:rsid w:val="00BD0BF8"/>
    <w:rsid w:val="00BD494C"/>
    <w:rsid w:val="00BE640E"/>
    <w:rsid w:val="00BE7D88"/>
    <w:rsid w:val="00C00B66"/>
    <w:rsid w:val="00C04B0B"/>
    <w:rsid w:val="00C33C22"/>
    <w:rsid w:val="00C46F9A"/>
    <w:rsid w:val="00C53293"/>
    <w:rsid w:val="00C56899"/>
    <w:rsid w:val="00CA5F8C"/>
    <w:rsid w:val="00CB2773"/>
    <w:rsid w:val="00CE2C1A"/>
    <w:rsid w:val="00D06A68"/>
    <w:rsid w:val="00D25905"/>
    <w:rsid w:val="00D25F4F"/>
    <w:rsid w:val="00D30B02"/>
    <w:rsid w:val="00D55FE3"/>
    <w:rsid w:val="00D86DFA"/>
    <w:rsid w:val="00DB1DA9"/>
    <w:rsid w:val="00DC6DE2"/>
    <w:rsid w:val="00DE18C4"/>
    <w:rsid w:val="00DE4CDD"/>
    <w:rsid w:val="00E152A2"/>
    <w:rsid w:val="00E468C3"/>
    <w:rsid w:val="00E67D9C"/>
    <w:rsid w:val="00E759E3"/>
    <w:rsid w:val="00ED46FB"/>
    <w:rsid w:val="00EE4DEC"/>
    <w:rsid w:val="00EF7A0B"/>
    <w:rsid w:val="00F20625"/>
    <w:rsid w:val="00F45C73"/>
    <w:rsid w:val="00F673BE"/>
    <w:rsid w:val="00F773B8"/>
    <w:rsid w:val="00FA3142"/>
    <w:rsid w:val="00FC20F1"/>
    <w:rsid w:val="00FD1084"/>
    <w:rsid w:val="00FD4035"/>
    <w:rsid w:val="00FD55A9"/>
    <w:rsid w:val="00FD5EE3"/>
    <w:rsid w:val="00FF1A4A"/>
    <w:rsid w:val="00FF553B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552F"/>
  <w15:chartTrackingRefBased/>
  <w15:docId w15:val="{E73FA693-7F61-4C41-9104-593CDCE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62578"/>
    <w:rPr>
      <w:color w:val="0000FF"/>
      <w:u w:val="single"/>
    </w:rPr>
  </w:style>
  <w:style w:type="paragraph" w:customStyle="1" w:styleId="BlockHeading">
    <w:name w:val="Block Heading"/>
    <w:basedOn w:val="Normal"/>
    <w:uiPriority w:val="1"/>
    <w:qFormat/>
    <w:rsid w:val="00BE640E"/>
    <w:pPr>
      <w:spacing w:before="720" w:after="180"/>
      <w:ind w:left="504" w:right="504"/>
      <w:contextualSpacing/>
      <w:jc w:val="left"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E640E"/>
    <w:pPr>
      <w:spacing w:after="160" w:line="252" w:lineRule="auto"/>
      <w:ind w:left="504" w:right="504"/>
      <w:jc w:val="left"/>
    </w:pPr>
    <w:rPr>
      <w:rFonts w:asciiTheme="minorHAnsi" w:hAnsiTheme="minorHAnsi"/>
      <w:color w:val="FFFFFF" w:themeColor="background1"/>
      <w:kern w:val="2"/>
      <w:sz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BE64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BE640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numbering" w:customStyle="1" w:styleId="List1">
    <w:name w:val="List 1"/>
    <w:basedOn w:val="NoList"/>
    <w:rsid w:val="00E67D9C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E67D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34"/>
    <w:qFormat/>
    <w:locked/>
    <w:rsid w:val="008B262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8E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18E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9BD0-A55A-4253-997C-3533361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Krasimira Brozig</cp:lastModifiedBy>
  <cp:revision>3</cp:revision>
  <cp:lastPrinted>2021-12-15T10:35:00Z</cp:lastPrinted>
  <dcterms:created xsi:type="dcterms:W3CDTF">2021-12-14T14:05:00Z</dcterms:created>
  <dcterms:modified xsi:type="dcterms:W3CDTF">2021-12-15T10:36:00Z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2020-11-16T10:57:37Z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4ecf2500-3026-4165-bcd1-9d53be5d8158</vt:lpwstr>
  </property>
  <property fmtid="{D5CDD505-2E9C-101B-9397-08002B2CF9AE}" pid="8" name="MSIP_Label_83b62a16-ec3e-457d-b3e9-e71b6fcf2e7b_ContentBits">
    <vt:lpwstr>0</vt:lpwstr>
  </property>
</Properties>
</file>