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D52" w:rsidRPr="001D4D52" w:rsidRDefault="001D4D52" w:rsidP="001D4D52">
      <w:pPr>
        <w:spacing w:after="0" w:line="240" w:lineRule="auto"/>
        <w:jc w:val="both"/>
        <w:rPr>
          <w:rFonts w:ascii="Times New Roman" w:eastAsia="Calibri" w:hAnsi="Times New Roman" w:cs="Times New Roman"/>
          <w:color w:val="000000"/>
          <w:sz w:val="28"/>
          <w:szCs w:val="28"/>
        </w:rPr>
      </w:pPr>
    </w:p>
    <w:p w:rsidR="00360D22" w:rsidRDefault="00360D22" w:rsidP="001D4D52">
      <w:pPr>
        <w:spacing w:after="0" w:line="240" w:lineRule="auto"/>
        <w:jc w:val="both"/>
        <w:rPr>
          <w:rFonts w:ascii="Times New Roman" w:eastAsia="Calibri" w:hAnsi="Times New Roman" w:cs="Times New Roman"/>
          <w:b/>
          <w:color w:val="000000"/>
          <w:sz w:val="28"/>
          <w:szCs w:val="28"/>
        </w:rPr>
      </w:pPr>
    </w:p>
    <w:p w:rsidR="001D4D52" w:rsidRPr="00F630AE" w:rsidRDefault="001D4D52" w:rsidP="001D4D52">
      <w:pPr>
        <w:spacing w:after="0" w:line="240" w:lineRule="auto"/>
        <w:jc w:val="both"/>
        <w:rPr>
          <w:rFonts w:ascii="Times New Roman" w:eastAsia="Calibri" w:hAnsi="Times New Roman" w:cs="Times New Roman"/>
          <w:b/>
          <w:color w:val="000000"/>
          <w:sz w:val="24"/>
          <w:szCs w:val="24"/>
        </w:rPr>
      </w:pPr>
      <w:r w:rsidRPr="00F630AE">
        <w:rPr>
          <w:rFonts w:ascii="Times New Roman" w:eastAsia="Calibri" w:hAnsi="Times New Roman" w:cs="Times New Roman"/>
          <w:b/>
          <w:color w:val="000000"/>
          <w:sz w:val="24"/>
          <w:szCs w:val="24"/>
        </w:rPr>
        <w:t>УТВЪРЖДАВАМ:</w:t>
      </w:r>
    </w:p>
    <w:p w:rsidR="001D4D52" w:rsidRPr="00F630AE" w:rsidRDefault="001D4D52" w:rsidP="001D4D52">
      <w:pPr>
        <w:spacing w:after="0" w:line="240" w:lineRule="auto"/>
        <w:rPr>
          <w:rFonts w:ascii="Times New Roman" w:eastAsia="Calibri" w:hAnsi="Times New Roman" w:cs="Times New Roman"/>
          <w:b/>
          <w:color w:val="000000"/>
          <w:sz w:val="24"/>
          <w:szCs w:val="24"/>
        </w:rPr>
      </w:pPr>
      <w:r w:rsidRPr="00F630AE">
        <w:rPr>
          <w:rFonts w:ascii="Times New Roman" w:eastAsia="Calibri" w:hAnsi="Times New Roman" w:cs="Times New Roman"/>
          <w:b/>
          <w:color w:val="000000"/>
          <w:sz w:val="24"/>
          <w:szCs w:val="24"/>
        </w:rPr>
        <w:t xml:space="preserve">ИНЖ. МАРИЯНА ПАВЛОВА </w:t>
      </w:r>
    </w:p>
    <w:p w:rsidR="005F750E" w:rsidRPr="00F630AE" w:rsidRDefault="001D4D52" w:rsidP="001D4D52">
      <w:pPr>
        <w:pStyle w:val="Default"/>
        <w:spacing w:line="360" w:lineRule="auto"/>
        <w:rPr>
          <w:rFonts w:eastAsia="Calibri"/>
          <w:b/>
          <w:lang w:val="bg-BG"/>
        </w:rPr>
      </w:pPr>
      <w:r w:rsidRPr="00F630AE">
        <w:rPr>
          <w:rFonts w:eastAsia="Calibri"/>
          <w:b/>
          <w:lang w:val="bg-BG"/>
        </w:rPr>
        <w:t>ПРЕДСЕДАТЕЛ НА НАПОО</w:t>
      </w:r>
    </w:p>
    <w:p w:rsidR="001D4D52" w:rsidRPr="00A42840" w:rsidRDefault="001D4D52" w:rsidP="001D4D52">
      <w:pPr>
        <w:pStyle w:val="Default"/>
        <w:spacing w:line="360" w:lineRule="auto"/>
        <w:rPr>
          <w:lang w:val="bg-BG"/>
        </w:rPr>
      </w:pPr>
    </w:p>
    <w:p w:rsidR="001D4D52" w:rsidRDefault="001D4D52" w:rsidP="00A42840">
      <w:pPr>
        <w:pStyle w:val="Default"/>
        <w:spacing w:line="360" w:lineRule="auto"/>
        <w:jc w:val="center"/>
        <w:rPr>
          <w:b/>
          <w:bCs/>
          <w:sz w:val="28"/>
          <w:szCs w:val="28"/>
          <w:lang w:val="bg-BG"/>
        </w:rPr>
      </w:pPr>
    </w:p>
    <w:p w:rsidR="00360D22" w:rsidRDefault="00360D22" w:rsidP="00A42840">
      <w:pPr>
        <w:pStyle w:val="Default"/>
        <w:spacing w:line="360" w:lineRule="auto"/>
        <w:jc w:val="center"/>
        <w:rPr>
          <w:b/>
          <w:bCs/>
          <w:sz w:val="28"/>
          <w:szCs w:val="28"/>
          <w:lang w:val="bg-BG"/>
        </w:rPr>
      </w:pPr>
    </w:p>
    <w:p w:rsidR="00360D22" w:rsidRDefault="00360D22" w:rsidP="00A42840">
      <w:pPr>
        <w:pStyle w:val="Default"/>
        <w:spacing w:line="360" w:lineRule="auto"/>
        <w:jc w:val="center"/>
        <w:rPr>
          <w:b/>
          <w:bCs/>
          <w:sz w:val="28"/>
          <w:szCs w:val="28"/>
          <w:lang w:val="bg-BG"/>
        </w:rPr>
      </w:pPr>
    </w:p>
    <w:p w:rsidR="005F750E" w:rsidRDefault="00F630AE" w:rsidP="00A42840">
      <w:pPr>
        <w:pStyle w:val="Default"/>
        <w:spacing w:line="360" w:lineRule="auto"/>
        <w:jc w:val="center"/>
        <w:rPr>
          <w:b/>
          <w:bCs/>
          <w:lang w:val="bg-BG"/>
        </w:rPr>
      </w:pPr>
      <w:r>
        <w:rPr>
          <w:b/>
          <w:bCs/>
          <w:lang w:val="bg-BG"/>
        </w:rPr>
        <w:t xml:space="preserve">ВЪТРЕШНИ </w:t>
      </w:r>
      <w:r w:rsidR="005F750E" w:rsidRPr="00F630AE">
        <w:rPr>
          <w:b/>
          <w:bCs/>
          <w:lang w:val="bg-BG"/>
        </w:rPr>
        <w:t>ПРАВИЛА</w:t>
      </w:r>
    </w:p>
    <w:p w:rsidR="005F750E" w:rsidRPr="00A42840" w:rsidRDefault="00F630AE" w:rsidP="00A42840">
      <w:pPr>
        <w:pStyle w:val="Default"/>
        <w:spacing w:line="360" w:lineRule="auto"/>
        <w:jc w:val="center"/>
        <w:rPr>
          <w:lang w:val="bg-BG"/>
        </w:rPr>
      </w:pPr>
      <w:r w:rsidRPr="00F94F68">
        <w:rPr>
          <w:b/>
          <w:bCs/>
        </w:rPr>
        <w:t>ЗА ЗАЩИТА НА ЛИЦАТА, ПОДАВАЩИ СИГНАЛИ ИЛИ ПУБЛИЧНО ОПОВЕСТЯВАЩИ ИНФОРМАЦИЯ ЗА НАРУШЕНИЯ</w:t>
      </w:r>
    </w:p>
    <w:p w:rsidR="005F750E" w:rsidRDefault="005F750E" w:rsidP="00A42840">
      <w:pPr>
        <w:pStyle w:val="Default"/>
        <w:spacing w:line="360" w:lineRule="auto"/>
        <w:jc w:val="center"/>
        <w:rPr>
          <w:lang w:val="bg-BG"/>
        </w:rPr>
      </w:pPr>
    </w:p>
    <w:p w:rsidR="001D4D52" w:rsidRDefault="001D4D52" w:rsidP="00A42840">
      <w:pPr>
        <w:pStyle w:val="Default"/>
        <w:spacing w:line="360" w:lineRule="auto"/>
        <w:jc w:val="center"/>
        <w:rPr>
          <w:lang w:val="bg-BG"/>
        </w:rPr>
      </w:pPr>
    </w:p>
    <w:p w:rsidR="00F630AE" w:rsidRDefault="00F630AE" w:rsidP="00A42840">
      <w:pPr>
        <w:pStyle w:val="Default"/>
        <w:spacing w:line="360" w:lineRule="auto"/>
        <w:jc w:val="center"/>
        <w:rPr>
          <w:lang w:val="bg-BG"/>
        </w:rPr>
      </w:pPr>
    </w:p>
    <w:p w:rsidR="00F630AE" w:rsidRPr="00A42840" w:rsidRDefault="00F630AE" w:rsidP="00A42840">
      <w:pPr>
        <w:pStyle w:val="Default"/>
        <w:spacing w:line="360" w:lineRule="auto"/>
        <w:jc w:val="center"/>
        <w:rPr>
          <w:lang w:val="bg-BG"/>
        </w:rPr>
      </w:pPr>
    </w:p>
    <w:p w:rsidR="005F750E" w:rsidRPr="00A42840" w:rsidRDefault="005F750E" w:rsidP="00A42840">
      <w:pPr>
        <w:pStyle w:val="Default"/>
        <w:spacing w:line="360" w:lineRule="auto"/>
        <w:jc w:val="center"/>
        <w:rPr>
          <w:lang w:val="bg-BG"/>
        </w:rPr>
      </w:pPr>
    </w:p>
    <w:p w:rsidR="005F750E" w:rsidRPr="00A42840" w:rsidRDefault="005F750E" w:rsidP="00A42840">
      <w:pPr>
        <w:pStyle w:val="Default"/>
        <w:spacing w:line="360" w:lineRule="auto"/>
        <w:jc w:val="center"/>
        <w:rPr>
          <w:lang w:val="bg-BG"/>
        </w:rPr>
      </w:pPr>
      <w:r w:rsidRPr="00A42840">
        <w:rPr>
          <w:b/>
          <w:bCs/>
          <w:lang w:val="bg-BG"/>
        </w:rPr>
        <w:t xml:space="preserve">Утвърдени със Заповед </w:t>
      </w:r>
      <w:bookmarkStart w:id="0" w:name="_GoBack"/>
      <w:bookmarkEnd w:id="0"/>
      <w:r w:rsidRPr="005E5EC8">
        <w:rPr>
          <w:b/>
          <w:bCs/>
          <w:lang w:val="bg-BG"/>
        </w:rPr>
        <w:t>№ РД-</w:t>
      </w:r>
      <w:r w:rsidR="001D4D52" w:rsidRPr="005E5EC8">
        <w:rPr>
          <w:b/>
          <w:bCs/>
          <w:lang w:val="bg-BG"/>
        </w:rPr>
        <w:t>08-</w:t>
      </w:r>
      <w:r w:rsidR="005E5EC8" w:rsidRPr="005E5EC8">
        <w:rPr>
          <w:b/>
          <w:bCs/>
          <w:lang w:val="bg-BG"/>
        </w:rPr>
        <w:t>35/07.06</w:t>
      </w:r>
      <w:r w:rsidRPr="005E5EC8">
        <w:rPr>
          <w:b/>
          <w:bCs/>
          <w:lang w:val="bg-BG"/>
        </w:rPr>
        <w:t>.2023 г.</w:t>
      </w:r>
    </w:p>
    <w:p w:rsidR="005F750E" w:rsidRDefault="005F750E" w:rsidP="00A42840">
      <w:pPr>
        <w:spacing w:line="360" w:lineRule="auto"/>
        <w:jc w:val="center"/>
        <w:rPr>
          <w:rFonts w:ascii="Times New Roman" w:hAnsi="Times New Roman" w:cs="Times New Roman"/>
          <w:b/>
          <w:bCs/>
          <w:sz w:val="24"/>
          <w:szCs w:val="24"/>
        </w:rPr>
      </w:pPr>
    </w:p>
    <w:p w:rsidR="001D4D52" w:rsidRPr="00A42840" w:rsidRDefault="001D4D52" w:rsidP="00A42840">
      <w:pPr>
        <w:spacing w:line="360" w:lineRule="auto"/>
        <w:jc w:val="center"/>
        <w:rPr>
          <w:rFonts w:ascii="Times New Roman" w:hAnsi="Times New Roman" w:cs="Times New Roman"/>
          <w:b/>
          <w:bCs/>
          <w:sz w:val="24"/>
          <w:szCs w:val="24"/>
        </w:rPr>
      </w:pPr>
    </w:p>
    <w:p w:rsidR="005F750E" w:rsidRPr="00A42840" w:rsidRDefault="005F750E" w:rsidP="00A42840">
      <w:pPr>
        <w:spacing w:line="360" w:lineRule="auto"/>
        <w:jc w:val="center"/>
        <w:rPr>
          <w:rFonts w:ascii="Times New Roman" w:hAnsi="Times New Roman" w:cs="Times New Roman"/>
          <w:b/>
          <w:bCs/>
          <w:sz w:val="24"/>
          <w:szCs w:val="24"/>
        </w:rPr>
      </w:pPr>
    </w:p>
    <w:p w:rsidR="005F750E" w:rsidRPr="00A42840" w:rsidRDefault="005F750E" w:rsidP="00A42840">
      <w:pPr>
        <w:spacing w:line="360" w:lineRule="auto"/>
        <w:jc w:val="center"/>
        <w:rPr>
          <w:rFonts w:ascii="Times New Roman" w:hAnsi="Times New Roman" w:cs="Times New Roman"/>
          <w:b/>
          <w:bCs/>
          <w:sz w:val="24"/>
          <w:szCs w:val="24"/>
        </w:rPr>
      </w:pPr>
    </w:p>
    <w:p w:rsidR="005F750E" w:rsidRPr="00A42840" w:rsidRDefault="005F750E" w:rsidP="00A42840">
      <w:pPr>
        <w:spacing w:line="360" w:lineRule="auto"/>
        <w:jc w:val="center"/>
        <w:rPr>
          <w:rFonts w:ascii="Times New Roman" w:hAnsi="Times New Roman" w:cs="Times New Roman"/>
          <w:b/>
          <w:bCs/>
          <w:sz w:val="24"/>
          <w:szCs w:val="24"/>
        </w:rPr>
      </w:pPr>
    </w:p>
    <w:p w:rsidR="005F750E" w:rsidRPr="00A42840" w:rsidRDefault="005F750E" w:rsidP="00A42840">
      <w:pPr>
        <w:spacing w:line="360" w:lineRule="auto"/>
        <w:jc w:val="center"/>
        <w:rPr>
          <w:rFonts w:ascii="Times New Roman" w:hAnsi="Times New Roman" w:cs="Times New Roman"/>
          <w:b/>
          <w:bCs/>
          <w:sz w:val="24"/>
          <w:szCs w:val="24"/>
        </w:rPr>
      </w:pPr>
    </w:p>
    <w:p w:rsidR="005F750E" w:rsidRPr="00A42840" w:rsidRDefault="005F750E" w:rsidP="00A42840">
      <w:pPr>
        <w:spacing w:line="360" w:lineRule="auto"/>
        <w:jc w:val="center"/>
        <w:rPr>
          <w:rFonts w:ascii="Times New Roman" w:hAnsi="Times New Roman" w:cs="Times New Roman"/>
          <w:b/>
          <w:bCs/>
          <w:sz w:val="24"/>
          <w:szCs w:val="24"/>
        </w:rPr>
      </w:pPr>
    </w:p>
    <w:p w:rsidR="005F750E" w:rsidRDefault="005F750E" w:rsidP="00A42840">
      <w:pPr>
        <w:spacing w:line="360" w:lineRule="auto"/>
        <w:jc w:val="center"/>
        <w:rPr>
          <w:rFonts w:ascii="Times New Roman" w:hAnsi="Times New Roman" w:cs="Times New Roman"/>
          <w:b/>
          <w:bCs/>
          <w:sz w:val="24"/>
          <w:szCs w:val="24"/>
        </w:rPr>
      </w:pPr>
    </w:p>
    <w:p w:rsidR="00F630AE" w:rsidRDefault="00F630AE" w:rsidP="00A42840">
      <w:pPr>
        <w:spacing w:line="360" w:lineRule="auto"/>
        <w:jc w:val="center"/>
        <w:rPr>
          <w:rFonts w:ascii="Times New Roman" w:hAnsi="Times New Roman" w:cs="Times New Roman"/>
          <w:b/>
          <w:bCs/>
          <w:sz w:val="24"/>
          <w:szCs w:val="24"/>
        </w:rPr>
      </w:pPr>
    </w:p>
    <w:p w:rsidR="00F515DE" w:rsidRPr="00695A93" w:rsidRDefault="00F515DE" w:rsidP="00A42840">
      <w:pPr>
        <w:pStyle w:val="Default"/>
        <w:spacing w:line="360" w:lineRule="auto"/>
        <w:jc w:val="center"/>
        <w:rPr>
          <w:lang w:val="bg-BG"/>
        </w:rPr>
      </w:pPr>
      <w:r w:rsidRPr="00695A93">
        <w:rPr>
          <w:b/>
          <w:bCs/>
          <w:lang w:val="bg-BG"/>
        </w:rPr>
        <w:lastRenderedPageBreak/>
        <w:t>Раздел I</w:t>
      </w:r>
    </w:p>
    <w:p w:rsidR="00F515DE" w:rsidRPr="00695A93" w:rsidRDefault="00F515DE" w:rsidP="00A42840">
      <w:pPr>
        <w:pStyle w:val="Default"/>
        <w:spacing w:line="360" w:lineRule="auto"/>
        <w:jc w:val="center"/>
        <w:rPr>
          <w:b/>
          <w:bCs/>
          <w:lang w:val="bg-BG"/>
        </w:rPr>
      </w:pPr>
      <w:r w:rsidRPr="00695A93">
        <w:rPr>
          <w:b/>
          <w:bCs/>
          <w:lang w:val="bg-BG"/>
        </w:rPr>
        <w:t>ОБЩИ ПОЛОЖЕНИЯ</w:t>
      </w:r>
    </w:p>
    <w:p w:rsidR="00F515DE" w:rsidRPr="00A42840" w:rsidRDefault="00F515DE" w:rsidP="00A42840">
      <w:pPr>
        <w:pStyle w:val="Default"/>
        <w:spacing w:line="360" w:lineRule="auto"/>
        <w:jc w:val="both"/>
        <w:rPr>
          <w:lang w:val="bg-BG"/>
        </w:rPr>
      </w:pPr>
      <w:r w:rsidRPr="00A42840">
        <w:rPr>
          <w:b/>
          <w:bCs/>
          <w:lang w:val="bg-BG"/>
        </w:rPr>
        <w:t xml:space="preserve">Чл. 1. (1) </w:t>
      </w:r>
      <w:r w:rsidRPr="00A42840">
        <w:rPr>
          <w:lang w:val="bg-BG"/>
        </w:rPr>
        <w:t>С настоящите правила се регламентира редът за вътрешното подаване на сигнали по смисъла на § 1 , т.</w:t>
      </w:r>
      <w:r w:rsidR="00F630AE">
        <w:rPr>
          <w:lang w:val="bg-BG"/>
        </w:rPr>
        <w:t xml:space="preserve"> </w:t>
      </w:r>
      <w:r w:rsidRPr="00A42840">
        <w:rPr>
          <w:lang w:val="bg-BG"/>
        </w:rPr>
        <w:t xml:space="preserve">16 от Допълнителните разпоредби на Закона за защита на лицата, подаващи сигнали или публично оповестяващи информация за нарушения (ЗЗЛПСПОИН) в </w:t>
      </w:r>
      <w:r w:rsidR="009706B3" w:rsidRPr="00A42840">
        <w:rPr>
          <w:lang w:val="bg-BG"/>
        </w:rPr>
        <w:t>Национална агенция за професионално образование и обучение</w:t>
      </w:r>
      <w:r w:rsidRPr="00A42840">
        <w:rPr>
          <w:lang w:val="bg-BG"/>
        </w:rPr>
        <w:t xml:space="preserve"> (</w:t>
      </w:r>
      <w:r w:rsidR="009706B3" w:rsidRPr="00A42840">
        <w:rPr>
          <w:lang w:val="bg-BG"/>
        </w:rPr>
        <w:t>НАПОО</w:t>
      </w:r>
      <w:r w:rsidRPr="00A42840">
        <w:rPr>
          <w:lang w:val="bg-BG"/>
        </w:rPr>
        <w:t xml:space="preserve">), за последващите действия по тях, както и въвеждането на мерки за защита на тези лица. </w:t>
      </w:r>
    </w:p>
    <w:p w:rsidR="00F515DE" w:rsidRPr="00A42840" w:rsidRDefault="00F515DE" w:rsidP="00A42840">
      <w:pPr>
        <w:pStyle w:val="Default"/>
        <w:spacing w:line="360" w:lineRule="auto"/>
        <w:jc w:val="both"/>
        <w:rPr>
          <w:lang w:val="bg-BG"/>
        </w:rPr>
      </w:pPr>
      <w:r w:rsidRPr="00A42840">
        <w:rPr>
          <w:b/>
          <w:bCs/>
          <w:lang w:val="bg-BG"/>
        </w:rPr>
        <w:t xml:space="preserve">(2) </w:t>
      </w:r>
      <w:r w:rsidRPr="00A42840">
        <w:rPr>
          <w:lang w:val="bg-BG"/>
        </w:rPr>
        <w:t xml:space="preserve">По реда на тези правила се подават, приемат, регистрират, разглеждат и цялостно администрират сигнали или публично оповестяване на информация за извършени в рамките на </w:t>
      </w:r>
      <w:r w:rsidR="00770928" w:rsidRPr="00A42840">
        <w:rPr>
          <w:lang w:val="bg-BG"/>
        </w:rPr>
        <w:t>НАПОО</w:t>
      </w:r>
      <w:r w:rsidRPr="00A42840">
        <w:rPr>
          <w:lang w:val="bg-BG"/>
        </w:rPr>
        <w:t xml:space="preserve">: </w:t>
      </w:r>
    </w:p>
    <w:p w:rsidR="00F515DE" w:rsidRPr="00A42840" w:rsidRDefault="00F515DE" w:rsidP="00A42840">
      <w:pPr>
        <w:pStyle w:val="Default"/>
        <w:spacing w:line="360" w:lineRule="auto"/>
        <w:jc w:val="both"/>
        <w:rPr>
          <w:lang w:val="bg-BG"/>
        </w:rPr>
      </w:pPr>
      <w:r w:rsidRPr="00A42840">
        <w:rPr>
          <w:b/>
          <w:bCs/>
          <w:lang w:val="bg-BG"/>
        </w:rPr>
        <w:t xml:space="preserve">1. </w:t>
      </w:r>
      <w:r w:rsidRPr="00A42840">
        <w:rPr>
          <w:lang w:val="bg-BG"/>
        </w:rPr>
        <w:t>нарушения на българското законодателство или на посочените в приложението към чл.</w:t>
      </w:r>
      <w:r w:rsidR="00F630AE">
        <w:rPr>
          <w:lang w:val="bg-BG"/>
        </w:rPr>
        <w:t xml:space="preserve"> </w:t>
      </w:r>
      <w:r w:rsidRPr="00A42840">
        <w:rPr>
          <w:lang w:val="bg-BG"/>
        </w:rPr>
        <w:t xml:space="preserve">3, ал.1 и 3 на ЗЗЛПСПОИН актове на Европейския съюз, в това число в областта на: </w:t>
      </w:r>
    </w:p>
    <w:p w:rsidR="00F515DE" w:rsidRPr="00D51080" w:rsidRDefault="00F515DE" w:rsidP="00A42840">
      <w:pPr>
        <w:pStyle w:val="Default"/>
        <w:spacing w:line="360" w:lineRule="auto"/>
        <w:jc w:val="both"/>
        <w:rPr>
          <w:lang w:val="bg-BG"/>
        </w:rPr>
      </w:pPr>
      <w:r w:rsidRPr="00D51080">
        <w:rPr>
          <w:iCs/>
          <w:lang w:val="bg-BG"/>
        </w:rPr>
        <w:t xml:space="preserve">а) обществените поръчки; </w:t>
      </w:r>
    </w:p>
    <w:p w:rsidR="00F515DE" w:rsidRPr="00D51080" w:rsidRDefault="00F515DE" w:rsidP="00A42840">
      <w:pPr>
        <w:pStyle w:val="Default"/>
        <w:spacing w:line="360" w:lineRule="auto"/>
        <w:jc w:val="both"/>
        <w:rPr>
          <w:lang w:val="bg-BG"/>
        </w:rPr>
      </w:pPr>
      <w:r w:rsidRPr="00D51080">
        <w:rPr>
          <w:iCs/>
          <w:lang w:val="bg-BG"/>
        </w:rPr>
        <w:t xml:space="preserve">б) </w:t>
      </w:r>
      <w:r w:rsidRPr="00D51080">
        <w:rPr>
          <w:lang w:val="bg-BG"/>
        </w:rPr>
        <w:t xml:space="preserve">финансовите услуги, продукти и пазари и предотвратяването на изпирането на пари и финансирането на тероризма; </w:t>
      </w:r>
    </w:p>
    <w:p w:rsidR="00F515DE" w:rsidRPr="00D51080" w:rsidRDefault="00F515DE" w:rsidP="00A42840">
      <w:pPr>
        <w:pStyle w:val="Default"/>
        <w:spacing w:line="360" w:lineRule="auto"/>
        <w:jc w:val="both"/>
        <w:rPr>
          <w:lang w:val="bg-BG"/>
        </w:rPr>
      </w:pPr>
      <w:r w:rsidRPr="00D51080">
        <w:rPr>
          <w:iCs/>
          <w:lang w:val="bg-BG"/>
        </w:rPr>
        <w:t xml:space="preserve">в) безопасността и съответствието на продуктите; </w:t>
      </w:r>
    </w:p>
    <w:p w:rsidR="00F515DE" w:rsidRPr="00D51080" w:rsidRDefault="00F515DE" w:rsidP="00A42840">
      <w:pPr>
        <w:pStyle w:val="Default"/>
        <w:spacing w:line="360" w:lineRule="auto"/>
        <w:jc w:val="both"/>
        <w:rPr>
          <w:lang w:val="bg-BG"/>
        </w:rPr>
      </w:pPr>
      <w:r w:rsidRPr="00D51080">
        <w:rPr>
          <w:iCs/>
          <w:lang w:val="bg-BG"/>
        </w:rPr>
        <w:t xml:space="preserve">г) защитата на потребителите; </w:t>
      </w:r>
    </w:p>
    <w:p w:rsidR="00F515DE" w:rsidRPr="00D51080" w:rsidRDefault="00F515DE" w:rsidP="00A42840">
      <w:pPr>
        <w:pStyle w:val="Default"/>
        <w:spacing w:line="360" w:lineRule="auto"/>
        <w:jc w:val="both"/>
        <w:rPr>
          <w:lang w:val="bg-BG"/>
        </w:rPr>
      </w:pPr>
      <w:r w:rsidRPr="00D51080">
        <w:rPr>
          <w:iCs/>
          <w:lang w:val="bg-BG"/>
        </w:rPr>
        <w:t xml:space="preserve">д) защитата на неприкосновеността на личния живот и личните данни; </w:t>
      </w:r>
    </w:p>
    <w:p w:rsidR="00F515DE" w:rsidRPr="00D51080" w:rsidRDefault="00F515DE" w:rsidP="00A42840">
      <w:pPr>
        <w:pStyle w:val="Default"/>
        <w:spacing w:line="360" w:lineRule="auto"/>
        <w:jc w:val="both"/>
        <w:rPr>
          <w:lang w:val="bg-BG"/>
        </w:rPr>
      </w:pPr>
      <w:r w:rsidRPr="00D51080">
        <w:rPr>
          <w:iCs/>
          <w:lang w:val="bg-BG"/>
        </w:rPr>
        <w:t xml:space="preserve">е) сигурността на мрежите и информационните системи. </w:t>
      </w:r>
    </w:p>
    <w:p w:rsidR="00F515DE" w:rsidRPr="00A42840" w:rsidRDefault="00F515DE" w:rsidP="00A42840">
      <w:pPr>
        <w:pStyle w:val="Default"/>
        <w:spacing w:line="360" w:lineRule="auto"/>
        <w:jc w:val="both"/>
        <w:rPr>
          <w:lang w:val="bg-BG"/>
        </w:rPr>
      </w:pPr>
      <w:r w:rsidRPr="00A42840">
        <w:rPr>
          <w:b/>
          <w:bCs/>
          <w:lang w:val="bg-BG"/>
        </w:rPr>
        <w:t xml:space="preserve">2. </w:t>
      </w:r>
      <w:r w:rsidRPr="00A42840">
        <w:rPr>
          <w:lang w:val="bg-BG"/>
        </w:rPr>
        <w:t xml:space="preserve">нарушения, които засягат финансовите интереси на Европейския съюз по смисъла на чл. 325 от Договора за функционирането на Европейския съюз; </w:t>
      </w:r>
    </w:p>
    <w:p w:rsidR="00E67A99" w:rsidRDefault="00F515DE" w:rsidP="00A42840">
      <w:pPr>
        <w:pStyle w:val="Default"/>
        <w:spacing w:line="360" w:lineRule="auto"/>
        <w:jc w:val="both"/>
        <w:rPr>
          <w:lang w:val="bg-BG"/>
        </w:rPr>
      </w:pPr>
      <w:r w:rsidRPr="00A42840">
        <w:rPr>
          <w:b/>
          <w:bCs/>
          <w:lang w:val="bg-BG"/>
        </w:rPr>
        <w:t xml:space="preserve">3. </w:t>
      </w:r>
      <w:r w:rsidRPr="00A42840">
        <w:rPr>
          <w:lang w:val="bg-BG"/>
        </w:rPr>
        <w:t xml:space="preserve">нарушения на правилата на вътрешния пазар по смисъла на чл. 26, параграф 2 от Договора за функционирането на Европейския съюз, включително правилата на Европейския съюз и българското законодателство относно конкуренцията и държавните помощи; </w:t>
      </w:r>
    </w:p>
    <w:p w:rsidR="00F515DE" w:rsidRPr="00A42840" w:rsidRDefault="00F515DE" w:rsidP="00A42840">
      <w:pPr>
        <w:pStyle w:val="Default"/>
        <w:spacing w:line="360" w:lineRule="auto"/>
        <w:jc w:val="both"/>
        <w:rPr>
          <w:lang w:val="bg-BG"/>
        </w:rPr>
      </w:pPr>
      <w:r w:rsidRPr="00A42840">
        <w:rPr>
          <w:b/>
          <w:bCs/>
          <w:lang w:val="bg-BG"/>
        </w:rPr>
        <w:t xml:space="preserve">4. </w:t>
      </w:r>
      <w:r w:rsidRPr="00A42840">
        <w:rPr>
          <w:lang w:val="bg-BG"/>
        </w:rPr>
        <w:t xml:space="preserve">нарушения, свързани с трансгранични данъчни схеми, чиято цел е да се получи данъчно предимство, което противоречи на предмета или на целта на приложимото право в областта на корпоративното данъчно облагане; </w:t>
      </w:r>
    </w:p>
    <w:p w:rsidR="00F515DE" w:rsidRPr="00A42840" w:rsidRDefault="00F515DE" w:rsidP="00A42840">
      <w:pPr>
        <w:pStyle w:val="Default"/>
        <w:spacing w:line="360" w:lineRule="auto"/>
        <w:jc w:val="both"/>
        <w:rPr>
          <w:lang w:val="bg-BG"/>
        </w:rPr>
      </w:pPr>
      <w:r w:rsidRPr="00A42840">
        <w:rPr>
          <w:b/>
          <w:bCs/>
          <w:lang w:val="bg-BG"/>
        </w:rPr>
        <w:lastRenderedPageBreak/>
        <w:t xml:space="preserve">5. </w:t>
      </w:r>
      <w:r w:rsidRPr="00A42840">
        <w:rPr>
          <w:lang w:val="bg-BG"/>
        </w:rPr>
        <w:t xml:space="preserve">извършено престъпление от общ характер, за което лице, подаващо сигнала е узнало във връзка с извършване на своята работа или при изпълнение на служебните си задължения. </w:t>
      </w:r>
    </w:p>
    <w:p w:rsidR="00F515DE" w:rsidRPr="00A42840" w:rsidRDefault="00F515DE" w:rsidP="00A42840">
      <w:pPr>
        <w:pStyle w:val="Default"/>
        <w:spacing w:line="360" w:lineRule="auto"/>
        <w:jc w:val="both"/>
        <w:rPr>
          <w:lang w:val="bg-BG"/>
        </w:rPr>
      </w:pPr>
      <w:r w:rsidRPr="00A42840">
        <w:rPr>
          <w:b/>
          <w:bCs/>
          <w:lang w:val="bg-BG"/>
        </w:rPr>
        <w:t xml:space="preserve">(3) </w:t>
      </w:r>
      <w:r w:rsidRPr="00A42840">
        <w:rPr>
          <w:lang w:val="bg-BG"/>
        </w:rPr>
        <w:t xml:space="preserve">Правилата се прилагат и за сигнали или публично оповестяване на информация за нарушения на българското законодателство в областта на: </w:t>
      </w:r>
    </w:p>
    <w:p w:rsidR="00F515DE" w:rsidRPr="00A42840" w:rsidRDefault="00F515DE" w:rsidP="00A42840">
      <w:pPr>
        <w:pStyle w:val="Default"/>
        <w:spacing w:line="360" w:lineRule="auto"/>
        <w:jc w:val="both"/>
        <w:rPr>
          <w:lang w:val="bg-BG"/>
        </w:rPr>
      </w:pPr>
      <w:r w:rsidRPr="00A42840">
        <w:rPr>
          <w:bCs/>
          <w:lang w:val="bg-BG"/>
        </w:rPr>
        <w:t xml:space="preserve">1. правилата за заплащане на дължими публични държавни и общински вземания; </w:t>
      </w:r>
    </w:p>
    <w:p w:rsidR="00F515DE" w:rsidRPr="00A42840" w:rsidRDefault="00F515DE" w:rsidP="00A42840">
      <w:pPr>
        <w:pStyle w:val="Default"/>
        <w:spacing w:line="360" w:lineRule="auto"/>
        <w:jc w:val="both"/>
        <w:rPr>
          <w:lang w:val="bg-BG"/>
        </w:rPr>
      </w:pPr>
      <w:r w:rsidRPr="00A42840">
        <w:rPr>
          <w:bCs/>
          <w:lang w:val="bg-BG"/>
        </w:rPr>
        <w:t xml:space="preserve">2. трудовото законодателство; </w:t>
      </w:r>
    </w:p>
    <w:p w:rsidR="00F515DE" w:rsidRPr="00A42840" w:rsidRDefault="00F515DE" w:rsidP="00A42840">
      <w:pPr>
        <w:pStyle w:val="Default"/>
        <w:spacing w:line="360" w:lineRule="auto"/>
        <w:jc w:val="both"/>
        <w:rPr>
          <w:lang w:val="bg-BG"/>
        </w:rPr>
      </w:pPr>
      <w:r w:rsidRPr="00A42840">
        <w:rPr>
          <w:bCs/>
          <w:lang w:val="bg-BG"/>
        </w:rPr>
        <w:t xml:space="preserve">3. </w:t>
      </w:r>
      <w:r w:rsidRPr="00A42840">
        <w:rPr>
          <w:lang w:val="bg-BG"/>
        </w:rPr>
        <w:t xml:space="preserve">законодателството, свързано с изпълнението на държавна служба. </w:t>
      </w:r>
    </w:p>
    <w:p w:rsidR="00F515DE" w:rsidRPr="00A42840" w:rsidRDefault="00F515DE" w:rsidP="00A42840">
      <w:pPr>
        <w:pStyle w:val="Default"/>
        <w:spacing w:line="360" w:lineRule="auto"/>
        <w:jc w:val="both"/>
        <w:rPr>
          <w:lang w:val="bg-BG"/>
        </w:rPr>
      </w:pPr>
      <w:r w:rsidRPr="00A42840">
        <w:rPr>
          <w:b/>
          <w:bCs/>
          <w:lang w:val="bg-BG"/>
        </w:rPr>
        <w:t xml:space="preserve">(4) </w:t>
      </w:r>
      <w:r w:rsidRPr="00A42840">
        <w:rPr>
          <w:lang w:val="bg-BG"/>
        </w:rPr>
        <w:t xml:space="preserve">Подател на сигнали може да бъде физическо лице, което подава сигнал или публично оповестява информация за нарушение, станало му известно в качеството му на: </w:t>
      </w:r>
    </w:p>
    <w:p w:rsidR="00A42840" w:rsidRDefault="00F515DE" w:rsidP="00A42840">
      <w:pPr>
        <w:pStyle w:val="Default"/>
        <w:spacing w:line="360" w:lineRule="auto"/>
        <w:jc w:val="both"/>
        <w:rPr>
          <w:lang w:val="bg-BG"/>
        </w:rPr>
      </w:pPr>
      <w:r w:rsidRPr="00A42840">
        <w:rPr>
          <w:lang w:val="bg-BG"/>
        </w:rPr>
        <w:t xml:space="preserve">1. 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 </w:t>
      </w:r>
    </w:p>
    <w:p w:rsidR="00770928" w:rsidRPr="00A42840" w:rsidRDefault="00F515DE" w:rsidP="00A42840">
      <w:pPr>
        <w:pStyle w:val="Default"/>
        <w:spacing w:line="360" w:lineRule="auto"/>
        <w:jc w:val="both"/>
        <w:rPr>
          <w:color w:val="auto"/>
          <w:lang w:val="bg-BG"/>
        </w:rPr>
      </w:pPr>
      <w:r w:rsidRPr="00A42840">
        <w:rPr>
          <w:lang w:val="bg-BG"/>
        </w:rPr>
        <w:t>2. лице, което полага труд без трудово правоотношение и/или упражнява свободна професия</w:t>
      </w:r>
      <w:r w:rsidR="00770928" w:rsidRPr="00A42840">
        <w:rPr>
          <w:lang w:val="bg-BG"/>
        </w:rPr>
        <w:t xml:space="preserve"> </w:t>
      </w:r>
      <w:r w:rsidR="00770928" w:rsidRPr="00A42840">
        <w:rPr>
          <w:color w:val="auto"/>
          <w:lang w:val="bg-BG"/>
        </w:rPr>
        <w:t xml:space="preserve">и/или занаятчийска дейност; </w:t>
      </w:r>
    </w:p>
    <w:p w:rsidR="00F515DE" w:rsidRPr="00A42840" w:rsidRDefault="00F515DE" w:rsidP="00A42840">
      <w:pPr>
        <w:pStyle w:val="Default"/>
        <w:spacing w:line="360" w:lineRule="auto"/>
        <w:jc w:val="both"/>
        <w:rPr>
          <w:color w:val="auto"/>
          <w:lang w:val="bg-BG"/>
        </w:rPr>
      </w:pPr>
      <w:r w:rsidRPr="00A42840">
        <w:rPr>
          <w:color w:val="auto"/>
          <w:lang w:val="bg-BG"/>
        </w:rPr>
        <w:t xml:space="preserve">3. доброволец или стажант; </w:t>
      </w:r>
    </w:p>
    <w:p w:rsidR="00F515DE" w:rsidRPr="00A42840" w:rsidRDefault="00F515DE" w:rsidP="00A42840">
      <w:pPr>
        <w:pStyle w:val="Default"/>
        <w:spacing w:line="360" w:lineRule="auto"/>
        <w:jc w:val="both"/>
        <w:rPr>
          <w:color w:val="auto"/>
          <w:lang w:val="bg-BG"/>
        </w:rPr>
      </w:pPr>
      <w:r w:rsidRPr="00A42840">
        <w:rPr>
          <w:color w:val="auto"/>
          <w:lang w:val="bg-BG"/>
        </w:rPr>
        <w:t xml:space="preserve">4. съдружник, акционер, едноличен собственик на капитала, член на управителен или контролен орган на търговско дружество, член на одитния комитет на предприятие; </w:t>
      </w:r>
    </w:p>
    <w:p w:rsidR="00F515DE" w:rsidRPr="00A42840" w:rsidRDefault="00F515DE" w:rsidP="00A42840">
      <w:pPr>
        <w:pStyle w:val="Default"/>
        <w:spacing w:line="360" w:lineRule="auto"/>
        <w:jc w:val="both"/>
        <w:rPr>
          <w:color w:val="auto"/>
          <w:lang w:val="bg-BG"/>
        </w:rPr>
      </w:pPr>
      <w:r w:rsidRPr="00A42840">
        <w:rPr>
          <w:color w:val="auto"/>
          <w:lang w:val="bg-BG"/>
        </w:rPr>
        <w:t xml:space="preserve">5. лице, което работи за физическо или юридическо лице, негови подизпълнители или доставчици; </w:t>
      </w:r>
    </w:p>
    <w:p w:rsidR="00F515DE" w:rsidRPr="00A42840" w:rsidRDefault="00F515DE" w:rsidP="00A42840">
      <w:pPr>
        <w:pStyle w:val="Default"/>
        <w:spacing w:line="360" w:lineRule="auto"/>
        <w:jc w:val="both"/>
        <w:rPr>
          <w:color w:val="auto"/>
          <w:lang w:val="bg-BG"/>
        </w:rPr>
      </w:pPr>
      <w:r w:rsidRPr="00A42840">
        <w:rPr>
          <w:color w:val="auto"/>
          <w:lang w:val="bg-BG"/>
        </w:rPr>
        <w:t xml:space="preserve">6. кандидат за работа, участвал в конкурс или друга форма на подбор за постъпване на работа и получил в това качество информация за нарушение; </w:t>
      </w:r>
    </w:p>
    <w:p w:rsidR="00F515DE" w:rsidRPr="00A42840" w:rsidRDefault="00F515DE" w:rsidP="00A42840">
      <w:pPr>
        <w:pStyle w:val="Default"/>
        <w:spacing w:line="360" w:lineRule="auto"/>
        <w:jc w:val="both"/>
        <w:rPr>
          <w:color w:val="auto"/>
          <w:lang w:val="bg-BG"/>
        </w:rPr>
      </w:pPr>
      <w:r w:rsidRPr="00A42840">
        <w:rPr>
          <w:color w:val="auto"/>
          <w:lang w:val="bg-BG"/>
        </w:rPr>
        <w:t xml:space="preserve">7. работник или служител, когато информацията е получена в рамките на трудово или служебно правоотношение, което е прекратено към момента на подаване на сигнала или на публичното оповестяване. </w:t>
      </w:r>
    </w:p>
    <w:p w:rsidR="0092090B" w:rsidRDefault="00F515DE" w:rsidP="00A42840">
      <w:pPr>
        <w:pStyle w:val="Default"/>
        <w:spacing w:line="360" w:lineRule="auto"/>
        <w:jc w:val="both"/>
        <w:rPr>
          <w:color w:val="auto"/>
          <w:lang w:val="bg-BG"/>
        </w:rPr>
      </w:pPr>
      <w:r w:rsidRPr="00A42840">
        <w:rPr>
          <w:color w:val="auto"/>
          <w:lang w:val="bg-BG"/>
        </w:rPr>
        <w:t>(</w:t>
      </w:r>
      <w:r w:rsidRPr="00A42840">
        <w:rPr>
          <w:b/>
          <w:bCs/>
          <w:color w:val="auto"/>
          <w:lang w:val="bg-BG"/>
        </w:rPr>
        <w:t xml:space="preserve">5) </w:t>
      </w:r>
      <w:r w:rsidRPr="00A42840">
        <w:rPr>
          <w:color w:val="auto"/>
          <w:lang w:val="bg-BG"/>
        </w:rPr>
        <w:t xml:space="preserve">Сигналите по ал. 2 и 3 постъпват в </w:t>
      </w:r>
      <w:r w:rsidR="00770928" w:rsidRPr="00A42840">
        <w:rPr>
          <w:color w:val="auto"/>
          <w:lang w:val="bg-BG"/>
        </w:rPr>
        <w:t>НАПОО</w:t>
      </w:r>
      <w:r w:rsidRPr="00A42840">
        <w:rPr>
          <w:color w:val="auto"/>
          <w:lang w:val="bg-BG"/>
        </w:rPr>
        <w:t xml:space="preserve"> по създаден за изпълнение на целите на ЗЗЛПСПОИН канал за вътрешно подаване на сигнали за нарушения, който отговаря на следните изисквания: </w:t>
      </w:r>
    </w:p>
    <w:p w:rsidR="00F515DE" w:rsidRPr="00A42840" w:rsidRDefault="00F515DE" w:rsidP="00A42840">
      <w:pPr>
        <w:pStyle w:val="Default"/>
        <w:spacing w:line="360" w:lineRule="auto"/>
        <w:jc w:val="both"/>
        <w:rPr>
          <w:color w:val="auto"/>
          <w:lang w:val="bg-BG"/>
        </w:rPr>
      </w:pPr>
      <w:r w:rsidRPr="00A42840">
        <w:rPr>
          <w:color w:val="auto"/>
          <w:lang w:val="bg-BG"/>
        </w:rPr>
        <w:lastRenderedPageBreak/>
        <w:t xml:space="preserve">а) управлява се по начин, който гарантира пълнотата, целостта и поверителността на информацията и възпрепятства достъпа на неоправомощени лица до тази информация; </w:t>
      </w:r>
    </w:p>
    <w:p w:rsidR="00F515DE" w:rsidRPr="00A42840" w:rsidRDefault="00F515DE" w:rsidP="00A42840">
      <w:pPr>
        <w:pStyle w:val="Default"/>
        <w:spacing w:line="360" w:lineRule="auto"/>
        <w:jc w:val="both"/>
        <w:rPr>
          <w:color w:val="auto"/>
          <w:lang w:val="bg-BG"/>
        </w:rPr>
      </w:pPr>
      <w:r w:rsidRPr="00A42840">
        <w:rPr>
          <w:color w:val="auto"/>
          <w:lang w:val="bg-BG"/>
        </w:rPr>
        <w:t xml:space="preserve">б) дава възможност за съхранение на записана на траен носител информация за нуждите на проверката по сигнала и за по-нататъшни разследвания.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Чл. 2. (1) </w:t>
      </w:r>
      <w:r w:rsidRPr="00A42840">
        <w:rPr>
          <w:color w:val="auto"/>
          <w:lang w:val="bg-BG"/>
        </w:rPr>
        <w:t>Служителят/</w:t>
      </w:r>
      <w:proofErr w:type="spellStart"/>
      <w:r w:rsidRPr="00A42840">
        <w:rPr>
          <w:color w:val="auto"/>
          <w:lang w:val="bg-BG"/>
        </w:rPr>
        <w:t>ите</w:t>
      </w:r>
      <w:proofErr w:type="spellEnd"/>
      <w:r w:rsidRPr="00A42840">
        <w:rPr>
          <w:color w:val="auto"/>
          <w:lang w:val="bg-BG"/>
        </w:rPr>
        <w:t xml:space="preserve">, отговарящ/и за приемането, регистрирането и разглеждането на сигнали по ЗЗЛПСПОИН и настоящите правила, се определят със заповед на </w:t>
      </w:r>
      <w:r w:rsidR="00A22717">
        <w:rPr>
          <w:color w:val="auto"/>
          <w:lang w:val="bg-BG"/>
        </w:rPr>
        <w:t>п</w:t>
      </w:r>
      <w:r w:rsidR="00770928" w:rsidRPr="00A42840">
        <w:rPr>
          <w:color w:val="auto"/>
          <w:lang w:val="bg-BG"/>
        </w:rPr>
        <w:t>редседателя на НАПОО</w:t>
      </w:r>
      <w:r w:rsidRPr="00A42840">
        <w:rPr>
          <w:color w:val="auto"/>
          <w:lang w:val="bg-BG"/>
        </w:rPr>
        <w:t xml:space="preserve"> и могат да изпълняват и други дейности, възложени от </w:t>
      </w:r>
      <w:r w:rsidR="00A22717">
        <w:rPr>
          <w:color w:val="auto"/>
          <w:lang w:val="bg-BG"/>
        </w:rPr>
        <w:t>п</w:t>
      </w:r>
      <w:r w:rsidR="00770928" w:rsidRPr="00A42840">
        <w:rPr>
          <w:color w:val="auto"/>
          <w:lang w:val="bg-BG"/>
        </w:rPr>
        <w:t>редседателя</w:t>
      </w:r>
      <w:r w:rsidRPr="00A42840">
        <w:rPr>
          <w:color w:val="auto"/>
          <w:lang w:val="bg-BG"/>
        </w:rPr>
        <w:t xml:space="preserve">, в случай че съвместяването им не води до конфликт на интереси за всеки разглеждан случай.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(2) </w:t>
      </w:r>
      <w:r w:rsidRPr="00A42840">
        <w:rPr>
          <w:color w:val="auto"/>
          <w:lang w:val="bg-BG"/>
        </w:rPr>
        <w:t>Служителят/</w:t>
      </w:r>
      <w:proofErr w:type="spellStart"/>
      <w:r w:rsidRPr="00A42840">
        <w:rPr>
          <w:color w:val="auto"/>
          <w:lang w:val="bg-BG"/>
        </w:rPr>
        <w:t>ите</w:t>
      </w:r>
      <w:proofErr w:type="spellEnd"/>
      <w:r w:rsidRPr="00A42840">
        <w:rPr>
          <w:color w:val="auto"/>
          <w:lang w:val="bg-BG"/>
        </w:rPr>
        <w:t xml:space="preserve"> по ал.1 подписва/т декларация за конфиденциалност, съгласно </w:t>
      </w:r>
      <w:r w:rsidRPr="00A42840">
        <w:rPr>
          <w:i/>
          <w:iCs/>
          <w:color w:val="auto"/>
          <w:lang w:val="bg-BG"/>
        </w:rPr>
        <w:t xml:space="preserve">Приложение № 1 </w:t>
      </w:r>
      <w:r w:rsidRPr="00A42840">
        <w:rPr>
          <w:color w:val="auto"/>
          <w:lang w:val="bg-BG"/>
        </w:rPr>
        <w:t xml:space="preserve">към настоящите правила.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Чл. 3. (1) </w:t>
      </w:r>
      <w:r w:rsidRPr="00A42840">
        <w:rPr>
          <w:color w:val="auto"/>
          <w:lang w:val="bg-BG"/>
        </w:rPr>
        <w:t xml:space="preserve">Сигналът се подава по канала за вътрешно подаване на сигнали за нарушения чрез попълване на Формуляр за регистриране на сигнал по образец, утвърден от Комисията за защита на личните данни (КЗЛД) в качеството и на национален орган за външно подаване на сигнали, съгласно </w:t>
      </w:r>
      <w:r w:rsidRPr="00A42840">
        <w:rPr>
          <w:i/>
          <w:iCs/>
          <w:color w:val="auto"/>
          <w:lang w:val="bg-BG"/>
        </w:rPr>
        <w:t>Приложение 2</w:t>
      </w:r>
      <w:r w:rsidRPr="00A42840">
        <w:rPr>
          <w:color w:val="auto"/>
          <w:lang w:val="bg-BG"/>
        </w:rPr>
        <w:t xml:space="preserve">, съдържащ най-малко следните данни: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1. </w:t>
      </w:r>
      <w:r w:rsidRPr="00A42840">
        <w:rPr>
          <w:color w:val="auto"/>
          <w:lang w:val="bg-BG"/>
        </w:rPr>
        <w:t xml:space="preserve">трите имена, адрес и телефон на подателя, както и електронен адрес, ако има такъв;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2. </w:t>
      </w:r>
      <w:r w:rsidRPr="00A42840">
        <w:rPr>
          <w:color w:val="auto"/>
          <w:lang w:val="bg-BG"/>
        </w:rPr>
        <w:t xml:space="preserve">имената на лицето, срещу което се подава сигналът, и неговата месторабота, ако сигналът се подава срещу конкретни лица и те са известни;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3. </w:t>
      </w:r>
      <w:r w:rsidRPr="00A42840">
        <w:rPr>
          <w:color w:val="auto"/>
          <w:lang w:val="bg-BG"/>
        </w:rPr>
        <w:t xml:space="preserve">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известни на сигнализиращото лице;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4. </w:t>
      </w:r>
      <w:r w:rsidRPr="00A42840">
        <w:rPr>
          <w:bCs/>
          <w:color w:val="auto"/>
          <w:lang w:val="bg-BG"/>
        </w:rPr>
        <w:t xml:space="preserve">дата на подаване на сигнала; </w:t>
      </w:r>
    </w:p>
    <w:p w:rsidR="00F515DE" w:rsidRPr="00A42840" w:rsidRDefault="00F515DE" w:rsidP="00A42840">
      <w:pPr>
        <w:pStyle w:val="Default"/>
        <w:spacing w:line="360" w:lineRule="auto"/>
        <w:jc w:val="both"/>
        <w:rPr>
          <w:color w:val="auto"/>
          <w:lang w:val="bg-BG"/>
        </w:rPr>
      </w:pPr>
      <w:r w:rsidRPr="00A42840">
        <w:rPr>
          <w:b/>
          <w:bCs/>
          <w:color w:val="auto"/>
          <w:lang w:val="bg-BG"/>
        </w:rPr>
        <w:t>5</w:t>
      </w:r>
      <w:r w:rsidRPr="00A42840">
        <w:rPr>
          <w:bCs/>
          <w:color w:val="auto"/>
          <w:lang w:val="bg-BG"/>
        </w:rPr>
        <w:t xml:space="preserve">. подпис, електронен подпис или друга идентификация на подателя.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(2) </w:t>
      </w:r>
      <w:r w:rsidRPr="00A42840">
        <w:rPr>
          <w:color w:val="auto"/>
          <w:lang w:val="bg-BG"/>
        </w:rPr>
        <w:t>Преди да извърши регистрацията на сигнала, съответният служител по чл. 2, ал.</w:t>
      </w:r>
      <w:r w:rsidR="0092090B">
        <w:rPr>
          <w:color w:val="auto"/>
          <w:lang w:val="bg-BG"/>
        </w:rPr>
        <w:t xml:space="preserve"> </w:t>
      </w:r>
      <w:r w:rsidRPr="00A42840">
        <w:rPr>
          <w:color w:val="auto"/>
          <w:lang w:val="bg-BG"/>
        </w:rPr>
        <w:t xml:space="preserve">1 извършва проверка за наличие на данните, изброени в ал. 1. </w:t>
      </w:r>
    </w:p>
    <w:p w:rsidR="00E43F28" w:rsidRPr="00A42840" w:rsidRDefault="00F515DE" w:rsidP="00A42840">
      <w:pPr>
        <w:pStyle w:val="Default"/>
        <w:spacing w:line="360" w:lineRule="auto"/>
        <w:jc w:val="both"/>
        <w:rPr>
          <w:color w:val="auto"/>
          <w:lang w:val="bg-BG"/>
        </w:rPr>
      </w:pPr>
      <w:r w:rsidRPr="00A42840">
        <w:rPr>
          <w:b/>
          <w:bCs/>
          <w:color w:val="auto"/>
          <w:lang w:val="bg-BG"/>
        </w:rPr>
        <w:t xml:space="preserve">(3) </w:t>
      </w:r>
      <w:r w:rsidRPr="00A42840">
        <w:rPr>
          <w:color w:val="auto"/>
          <w:lang w:val="bg-BG"/>
        </w:rPr>
        <w:t>В случай че сигналът не отговаря на изискванията на ал. 1, съответният служител по чл. 2, ал.</w:t>
      </w:r>
      <w:r w:rsidR="00BE5BC8" w:rsidRPr="00A42840">
        <w:rPr>
          <w:color w:val="auto"/>
          <w:lang w:val="bg-BG"/>
        </w:rPr>
        <w:t xml:space="preserve"> </w:t>
      </w:r>
      <w:r w:rsidRPr="00A42840">
        <w:rPr>
          <w:color w:val="auto"/>
          <w:lang w:val="bg-BG"/>
        </w:rPr>
        <w:t xml:space="preserve">1 уведомява сигнализиращото лице чрез съобщение за отстраняване на </w:t>
      </w:r>
      <w:r w:rsidRPr="00A42840">
        <w:rPr>
          <w:color w:val="auto"/>
          <w:lang w:val="bg-BG"/>
        </w:rPr>
        <w:lastRenderedPageBreak/>
        <w:t xml:space="preserve">допуснатите </w:t>
      </w:r>
      <w:proofErr w:type="spellStart"/>
      <w:r w:rsidR="0092090B" w:rsidRPr="00A42840">
        <w:rPr>
          <w:color w:val="auto"/>
          <w:lang w:val="bg-BG"/>
        </w:rPr>
        <w:t>нередовност</w:t>
      </w:r>
      <w:r w:rsidR="0092090B">
        <w:rPr>
          <w:color w:val="auto"/>
          <w:lang w:val="bg-BG"/>
        </w:rPr>
        <w:t>и</w:t>
      </w:r>
      <w:proofErr w:type="spellEnd"/>
      <w:r w:rsidRPr="00A42840">
        <w:rPr>
          <w:color w:val="auto"/>
          <w:lang w:val="bg-BG"/>
        </w:rPr>
        <w:t xml:space="preserve"> в 7-дневен срок от получаване на сигнала. Ако </w:t>
      </w:r>
      <w:proofErr w:type="spellStart"/>
      <w:r w:rsidR="007B1BE5" w:rsidRPr="00A42840">
        <w:rPr>
          <w:color w:val="auto"/>
          <w:lang w:val="bg-BG"/>
        </w:rPr>
        <w:t>неред</w:t>
      </w:r>
      <w:r w:rsidR="007B1BE5">
        <w:rPr>
          <w:color w:val="auto"/>
          <w:lang w:val="bg-BG"/>
        </w:rPr>
        <w:t>ов</w:t>
      </w:r>
      <w:r w:rsidR="007B1BE5" w:rsidRPr="00A42840">
        <w:rPr>
          <w:color w:val="auto"/>
          <w:lang w:val="bg-BG"/>
        </w:rPr>
        <w:t>ност</w:t>
      </w:r>
      <w:r w:rsidR="007B1BE5">
        <w:rPr>
          <w:color w:val="auto"/>
          <w:lang w:val="bg-BG"/>
        </w:rPr>
        <w:t>ите</w:t>
      </w:r>
      <w:proofErr w:type="spellEnd"/>
      <w:r w:rsidRPr="00A42840">
        <w:rPr>
          <w:color w:val="auto"/>
          <w:lang w:val="bg-BG"/>
        </w:rPr>
        <w:t xml:space="preserve"> не бъдат отстранени в този срок, сигналът заедно с приложенията към него се връща на сигнализиращото лице. </w:t>
      </w:r>
    </w:p>
    <w:p w:rsidR="00F515DE" w:rsidRPr="00A42840" w:rsidRDefault="00F515DE" w:rsidP="00A42840">
      <w:pPr>
        <w:pStyle w:val="Default"/>
        <w:spacing w:line="360" w:lineRule="auto"/>
        <w:jc w:val="both"/>
        <w:rPr>
          <w:color w:val="auto"/>
          <w:lang w:val="bg-BG"/>
        </w:rPr>
      </w:pPr>
      <w:r w:rsidRPr="00A42840">
        <w:rPr>
          <w:color w:val="auto"/>
          <w:lang w:val="bg-BG"/>
        </w:rPr>
        <w:t xml:space="preserve">(4) Не се образува производство по: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1. </w:t>
      </w:r>
      <w:r w:rsidRPr="00A42840">
        <w:rPr>
          <w:bCs/>
          <w:color w:val="auto"/>
          <w:lang w:val="bg-BG"/>
        </w:rPr>
        <w:t xml:space="preserve">анонимни сигнали; </w:t>
      </w:r>
    </w:p>
    <w:p w:rsidR="00F515DE" w:rsidRPr="00A42840" w:rsidRDefault="00F515DE" w:rsidP="00A42840">
      <w:pPr>
        <w:pStyle w:val="Default"/>
        <w:spacing w:line="360" w:lineRule="auto"/>
        <w:jc w:val="both"/>
        <w:rPr>
          <w:color w:val="auto"/>
          <w:lang w:val="bg-BG"/>
        </w:rPr>
      </w:pPr>
      <w:r w:rsidRPr="00A42840">
        <w:rPr>
          <w:b/>
          <w:bCs/>
          <w:color w:val="auto"/>
          <w:lang w:val="bg-BG"/>
        </w:rPr>
        <w:t>2</w:t>
      </w:r>
      <w:r w:rsidRPr="00A42840">
        <w:rPr>
          <w:bCs/>
          <w:color w:val="auto"/>
          <w:lang w:val="bg-BG"/>
        </w:rPr>
        <w:t xml:space="preserve">. сигнали, отнасящи се до нарушения, извършени преди повече от две години.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(5) </w:t>
      </w:r>
      <w:r w:rsidRPr="00A42840">
        <w:rPr>
          <w:color w:val="auto"/>
          <w:lang w:val="bg-BG"/>
        </w:rPr>
        <w:t xml:space="preserve">Всеки сигнал се проверява по отношение на неговата достоверност. Не се разглеждат сигнали, които не попадат в обхвата на ЗЗЛПСПОИН и съдържанието на които не дава основания да се приемат за правдоподобни. Сигнали, които съдържат очевидно неверни или заблуждаващи твърдения за факти, се връщат с указание към подателя за поправка на твърденията и за отговорността, която той носи за набеждаване.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Чл. 4. (1) </w:t>
      </w:r>
      <w:r w:rsidRPr="00A42840">
        <w:rPr>
          <w:color w:val="auto"/>
          <w:lang w:val="bg-BG"/>
        </w:rPr>
        <w:t xml:space="preserve">В </w:t>
      </w:r>
      <w:r w:rsidR="00E43F28" w:rsidRPr="00A42840">
        <w:rPr>
          <w:color w:val="auto"/>
          <w:lang w:val="bg-BG"/>
        </w:rPr>
        <w:t>НАПОО</w:t>
      </w:r>
      <w:r w:rsidRPr="00A42840">
        <w:rPr>
          <w:color w:val="auto"/>
          <w:lang w:val="bg-BG"/>
        </w:rPr>
        <w:t xml:space="preserve"> се създава и поддържа регистър на сигналите за нарушения по образец, утвърден от КЗЛД в качеството и на национален орган за външно подаване на сигнали, съгласно </w:t>
      </w:r>
      <w:r w:rsidRPr="00A42840">
        <w:rPr>
          <w:i/>
          <w:iCs/>
          <w:color w:val="auto"/>
          <w:lang w:val="bg-BG"/>
        </w:rPr>
        <w:t>Приложение 3</w:t>
      </w:r>
      <w:r w:rsidRPr="00A42840">
        <w:rPr>
          <w:color w:val="auto"/>
          <w:lang w:val="bg-BG"/>
        </w:rPr>
        <w:t xml:space="preserve">. Право на достъп до регистъра и до данните в него имат само служителите, отговарящи за разглеждането на сигналите.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(2) </w:t>
      </w:r>
      <w:r w:rsidRPr="00A42840">
        <w:rPr>
          <w:color w:val="auto"/>
          <w:lang w:val="bg-BG"/>
        </w:rPr>
        <w:t xml:space="preserve">Регистърът, който не е публичен, е с ограничен достъп, защитен е с парола и е съхраняван на компютър без достъп до мрежа. Информацията, вписана в регистъра, се съхранява по начин, който гарантира нейната поверителност и сигурност.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(3) </w:t>
      </w:r>
      <w:r w:rsidRPr="00A42840">
        <w:rPr>
          <w:color w:val="auto"/>
          <w:lang w:val="bg-BG"/>
        </w:rPr>
        <w:t xml:space="preserve">Регистърът съдържа информация за: </w:t>
      </w:r>
    </w:p>
    <w:p w:rsidR="00F515DE" w:rsidRPr="00A42840" w:rsidRDefault="00F515DE" w:rsidP="00A42840">
      <w:pPr>
        <w:pStyle w:val="Default"/>
        <w:spacing w:line="360" w:lineRule="auto"/>
        <w:jc w:val="both"/>
        <w:rPr>
          <w:color w:val="auto"/>
          <w:lang w:val="bg-BG"/>
        </w:rPr>
      </w:pPr>
      <w:r w:rsidRPr="00A42840">
        <w:rPr>
          <w:color w:val="auto"/>
          <w:lang w:val="bg-BG"/>
        </w:rPr>
        <w:t xml:space="preserve">1. лицето, което е приело сигнала; </w:t>
      </w:r>
    </w:p>
    <w:p w:rsidR="00F515DE" w:rsidRPr="00A42840" w:rsidRDefault="00F515DE" w:rsidP="00A42840">
      <w:pPr>
        <w:pStyle w:val="Default"/>
        <w:spacing w:line="360" w:lineRule="auto"/>
        <w:jc w:val="both"/>
        <w:rPr>
          <w:color w:val="auto"/>
          <w:lang w:val="bg-BG"/>
        </w:rPr>
      </w:pPr>
      <w:r w:rsidRPr="00A42840">
        <w:rPr>
          <w:color w:val="auto"/>
          <w:lang w:val="bg-BG"/>
        </w:rPr>
        <w:t xml:space="preserve">2. датата на подаване на сигнала; </w:t>
      </w:r>
    </w:p>
    <w:p w:rsidR="00F515DE" w:rsidRPr="00A42840" w:rsidRDefault="00F515DE" w:rsidP="00A42840">
      <w:pPr>
        <w:pStyle w:val="Default"/>
        <w:spacing w:line="360" w:lineRule="auto"/>
        <w:jc w:val="both"/>
        <w:rPr>
          <w:color w:val="auto"/>
          <w:lang w:val="bg-BG"/>
        </w:rPr>
      </w:pPr>
      <w:r w:rsidRPr="00A42840">
        <w:rPr>
          <w:color w:val="auto"/>
          <w:lang w:val="bg-BG"/>
        </w:rPr>
        <w:t xml:space="preserve">3. засегнатото лице, ако такава информация се съдържа в сигнала; </w:t>
      </w:r>
    </w:p>
    <w:p w:rsidR="00F515DE" w:rsidRPr="00A42840" w:rsidRDefault="00F515DE" w:rsidP="00A42840">
      <w:pPr>
        <w:pStyle w:val="Default"/>
        <w:spacing w:line="360" w:lineRule="auto"/>
        <w:jc w:val="both"/>
        <w:rPr>
          <w:color w:val="auto"/>
          <w:lang w:val="bg-BG"/>
        </w:rPr>
      </w:pPr>
      <w:r w:rsidRPr="00A42840">
        <w:rPr>
          <w:color w:val="auto"/>
          <w:lang w:val="bg-BG"/>
        </w:rPr>
        <w:t xml:space="preserve">4. обобщени данни за твърдяното нарушение, като място и период на извършване на нарушението, описание на деянието и други обстоятелства, при които е било извършено; </w:t>
      </w:r>
    </w:p>
    <w:p w:rsidR="00F515DE" w:rsidRPr="00A42840" w:rsidRDefault="00F515DE" w:rsidP="00A42840">
      <w:pPr>
        <w:pStyle w:val="Default"/>
        <w:spacing w:line="360" w:lineRule="auto"/>
        <w:jc w:val="both"/>
        <w:rPr>
          <w:color w:val="auto"/>
          <w:lang w:val="bg-BG"/>
        </w:rPr>
      </w:pPr>
      <w:r w:rsidRPr="00A42840">
        <w:rPr>
          <w:color w:val="auto"/>
          <w:lang w:val="bg-BG"/>
        </w:rPr>
        <w:t xml:space="preserve">5. връзката на подадения сигнал с други сигнали след установяването й в процеса на обработване на сигнала; </w:t>
      </w:r>
    </w:p>
    <w:p w:rsidR="00F515DE" w:rsidRPr="00A42840" w:rsidRDefault="00F515DE" w:rsidP="00A42840">
      <w:pPr>
        <w:pStyle w:val="Default"/>
        <w:spacing w:line="360" w:lineRule="auto"/>
        <w:jc w:val="both"/>
        <w:rPr>
          <w:color w:val="auto"/>
          <w:lang w:val="bg-BG"/>
        </w:rPr>
      </w:pPr>
      <w:r w:rsidRPr="00A42840">
        <w:rPr>
          <w:color w:val="auto"/>
          <w:lang w:val="bg-BG"/>
        </w:rPr>
        <w:t xml:space="preserve">6. информация, която е предоставена като обратна връзка на лицето, подало сигнала, и датата на предоставянето й; </w:t>
      </w:r>
    </w:p>
    <w:p w:rsidR="00F515DE" w:rsidRPr="00A42840" w:rsidRDefault="00F515DE" w:rsidP="00A42840">
      <w:pPr>
        <w:pStyle w:val="Default"/>
        <w:spacing w:line="360" w:lineRule="auto"/>
        <w:jc w:val="both"/>
        <w:rPr>
          <w:color w:val="auto"/>
          <w:lang w:val="bg-BG"/>
        </w:rPr>
      </w:pPr>
      <w:r w:rsidRPr="00A42840">
        <w:rPr>
          <w:color w:val="auto"/>
          <w:lang w:val="bg-BG"/>
        </w:rPr>
        <w:t xml:space="preserve">7. предприетите последващи действия; </w:t>
      </w:r>
    </w:p>
    <w:p w:rsidR="00F515DE" w:rsidRPr="00A42840" w:rsidRDefault="00F515DE" w:rsidP="00A42840">
      <w:pPr>
        <w:pStyle w:val="Default"/>
        <w:spacing w:line="360" w:lineRule="auto"/>
        <w:jc w:val="both"/>
        <w:rPr>
          <w:color w:val="auto"/>
          <w:lang w:val="bg-BG"/>
        </w:rPr>
      </w:pPr>
      <w:r w:rsidRPr="00A42840">
        <w:rPr>
          <w:color w:val="auto"/>
          <w:lang w:val="bg-BG"/>
        </w:rPr>
        <w:lastRenderedPageBreak/>
        <w:t xml:space="preserve">8. резултатите от проверката по сигнала; </w:t>
      </w:r>
    </w:p>
    <w:p w:rsidR="00F515DE" w:rsidRPr="00A42840" w:rsidRDefault="00F515DE" w:rsidP="00A42840">
      <w:pPr>
        <w:pStyle w:val="Default"/>
        <w:spacing w:line="360" w:lineRule="auto"/>
        <w:jc w:val="both"/>
        <w:rPr>
          <w:color w:val="auto"/>
          <w:lang w:val="bg-BG"/>
        </w:rPr>
      </w:pPr>
      <w:r w:rsidRPr="00A42840">
        <w:rPr>
          <w:color w:val="auto"/>
          <w:lang w:val="bg-BG"/>
        </w:rPr>
        <w:t xml:space="preserve">9. периода на съхраняване на сигнала; </w:t>
      </w:r>
    </w:p>
    <w:p w:rsidR="00F515DE" w:rsidRPr="00A42840" w:rsidRDefault="00F515DE" w:rsidP="00A42840">
      <w:pPr>
        <w:pStyle w:val="Default"/>
        <w:spacing w:line="360" w:lineRule="auto"/>
        <w:jc w:val="both"/>
        <w:rPr>
          <w:color w:val="auto"/>
          <w:lang w:val="bg-BG"/>
        </w:rPr>
      </w:pPr>
      <w:r w:rsidRPr="00A42840">
        <w:rPr>
          <w:color w:val="auto"/>
          <w:lang w:val="bg-BG"/>
        </w:rPr>
        <w:t xml:space="preserve">10. начина на подаване на сигнала – писмено или устно; </w:t>
      </w:r>
    </w:p>
    <w:p w:rsidR="00F515DE" w:rsidRPr="00A42840" w:rsidRDefault="00F515DE" w:rsidP="00A42840">
      <w:pPr>
        <w:pStyle w:val="Default"/>
        <w:spacing w:line="360" w:lineRule="auto"/>
        <w:jc w:val="both"/>
        <w:rPr>
          <w:color w:val="auto"/>
          <w:lang w:val="bg-BG"/>
        </w:rPr>
      </w:pPr>
      <w:r w:rsidRPr="00A42840">
        <w:rPr>
          <w:color w:val="auto"/>
          <w:lang w:val="bg-BG"/>
        </w:rPr>
        <w:t xml:space="preserve">11. УИН получен от Комисията за защита на личните данни.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(4) </w:t>
      </w:r>
      <w:r w:rsidRPr="00A42840">
        <w:rPr>
          <w:color w:val="auto"/>
          <w:lang w:val="bg-BG"/>
        </w:rPr>
        <w:t xml:space="preserve">При разглеждането на сигнала се създава досие на сигнала – на хартиен носител и дигитално, което съдържа: </w:t>
      </w:r>
    </w:p>
    <w:p w:rsidR="00F515DE" w:rsidRPr="00A42840" w:rsidRDefault="00F515DE" w:rsidP="00A42840">
      <w:pPr>
        <w:pStyle w:val="Default"/>
        <w:spacing w:line="360" w:lineRule="auto"/>
        <w:jc w:val="both"/>
        <w:rPr>
          <w:color w:val="auto"/>
          <w:lang w:val="bg-BG"/>
        </w:rPr>
      </w:pPr>
      <w:r w:rsidRPr="00A42840">
        <w:rPr>
          <w:color w:val="auto"/>
          <w:lang w:val="bg-BG"/>
        </w:rPr>
        <w:t xml:space="preserve">1. данните от регистъра по ал. 2; </w:t>
      </w:r>
    </w:p>
    <w:p w:rsidR="00F515DE" w:rsidRPr="00A42840" w:rsidRDefault="00F515DE" w:rsidP="00A42840">
      <w:pPr>
        <w:pStyle w:val="Default"/>
        <w:spacing w:line="360" w:lineRule="auto"/>
        <w:jc w:val="both"/>
        <w:rPr>
          <w:color w:val="auto"/>
          <w:lang w:val="bg-BG"/>
        </w:rPr>
      </w:pPr>
      <w:r w:rsidRPr="00A42840">
        <w:rPr>
          <w:color w:val="auto"/>
          <w:lang w:val="bg-BG"/>
        </w:rPr>
        <w:t xml:space="preserve">2. служителите, отговарящи за разглеждането на сигнала; </w:t>
      </w:r>
    </w:p>
    <w:p w:rsidR="00F515DE" w:rsidRPr="00A42840" w:rsidRDefault="00F515DE" w:rsidP="00A42840">
      <w:pPr>
        <w:pStyle w:val="Default"/>
        <w:spacing w:line="360" w:lineRule="auto"/>
        <w:jc w:val="both"/>
        <w:rPr>
          <w:color w:val="auto"/>
          <w:lang w:val="bg-BG"/>
        </w:rPr>
      </w:pPr>
      <w:r w:rsidRPr="00A42840">
        <w:rPr>
          <w:color w:val="auto"/>
          <w:lang w:val="bg-BG"/>
        </w:rPr>
        <w:t xml:space="preserve">3. събраните доказателства по време на проверката; </w:t>
      </w:r>
    </w:p>
    <w:p w:rsidR="00F515DE" w:rsidRPr="00A42840" w:rsidRDefault="00F515DE" w:rsidP="00A42840">
      <w:pPr>
        <w:pStyle w:val="Default"/>
        <w:spacing w:line="360" w:lineRule="auto"/>
        <w:jc w:val="both"/>
        <w:rPr>
          <w:color w:val="auto"/>
          <w:lang w:val="bg-BG"/>
        </w:rPr>
      </w:pPr>
      <w:r w:rsidRPr="00A42840">
        <w:rPr>
          <w:color w:val="auto"/>
          <w:lang w:val="bg-BG"/>
        </w:rPr>
        <w:t xml:space="preserve">4. доклада от проверката по чл. 8, т. 4. </w:t>
      </w:r>
    </w:p>
    <w:p w:rsidR="00B41928" w:rsidRPr="00695A93" w:rsidRDefault="00F515DE" w:rsidP="00B41928">
      <w:pPr>
        <w:pStyle w:val="Default"/>
        <w:spacing w:line="360" w:lineRule="auto"/>
        <w:jc w:val="both"/>
        <w:rPr>
          <w:color w:val="auto"/>
          <w:lang w:val="bg-BG"/>
        </w:rPr>
      </w:pPr>
      <w:r w:rsidRPr="00A42840">
        <w:rPr>
          <w:b/>
          <w:bCs/>
          <w:color w:val="auto"/>
          <w:lang w:val="bg-BG"/>
        </w:rPr>
        <w:t xml:space="preserve">(5) </w:t>
      </w:r>
      <w:r w:rsidRPr="00A42840">
        <w:rPr>
          <w:color w:val="auto"/>
          <w:lang w:val="bg-BG"/>
        </w:rPr>
        <w:t>Служителите, отговарящи за разглеждането на сигнали, са длъжни да подават регулярно необходимата статистическа информация към националния орган за външно подаване на сигнали по установения от него ред, включително при наличие на техническа възможност чрез установяване на пряка връзка между регистъра на задълженото лице и регистъра, воден от националния орган за външно подаване на сигнали</w:t>
      </w:r>
      <w:r w:rsidR="00854363" w:rsidRPr="00A42840">
        <w:rPr>
          <w:color w:val="auto"/>
          <w:lang w:val="bg-BG"/>
        </w:rPr>
        <w:t>.</w:t>
      </w:r>
      <w:r w:rsidRPr="00A42840">
        <w:rPr>
          <w:color w:val="auto"/>
          <w:lang w:val="bg-BG"/>
        </w:rPr>
        <w:t xml:space="preserve">  </w:t>
      </w:r>
    </w:p>
    <w:p w:rsidR="00F515DE" w:rsidRPr="00695A93" w:rsidRDefault="00F515DE" w:rsidP="00B41928">
      <w:pPr>
        <w:pStyle w:val="Default"/>
        <w:spacing w:line="360" w:lineRule="auto"/>
        <w:jc w:val="center"/>
        <w:rPr>
          <w:color w:val="auto"/>
          <w:lang w:val="bg-BG"/>
        </w:rPr>
      </w:pPr>
      <w:r w:rsidRPr="00695A93">
        <w:rPr>
          <w:b/>
          <w:bCs/>
          <w:color w:val="auto"/>
          <w:lang w:val="bg-BG"/>
        </w:rPr>
        <w:t>Раздел II</w:t>
      </w:r>
    </w:p>
    <w:p w:rsidR="00F515DE" w:rsidRPr="00695A93" w:rsidRDefault="00F515DE" w:rsidP="00A42840">
      <w:pPr>
        <w:pStyle w:val="Default"/>
        <w:spacing w:line="360" w:lineRule="auto"/>
        <w:jc w:val="center"/>
        <w:rPr>
          <w:b/>
          <w:bCs/>
          <w:color w:val="auto"/>
          <w:lang w:val="bg-BG"/>
        </w:rPr>
      </w:pPr>
      <w:r w:rsidRPr="00695A93">
        <w:rPr>
          <w:b/>
          <w:bCs/>
          <w:color w:val="auto"/>
          <w:lang w:val="bg-BG"/>
        </w:rPr>
        <w:t>РАБОТА СЪС СИГНАЛИТЕ. ВЪТРЕШНА ПРОВЕРКА</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Чл. 5. (1) </w:t>
      </w:r>
      <w:r w:rsidRPr="00A42840">
        <w:rPr>
          <w:color w:val="auto"/>
          <w:lang w:val="bg-BG"/>
        </w:rPr>
        <w:t xml:space="preserve">Сигналът се подава до служител, отговарящ за разглеждането на сигнали, писмено, включително чрез електронна поща, или устно.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(2) </w:t>
      </w:r>
      <w:r w:rsidRPr="00A42840">
        <w:rPr>
          <w:color w:val="auto"/>
          <w:lang w:val="bg-BG"/>
        </w:rPr>
        <w:t xml:space="preserve">За подаването на сигнал се попълва формуляр за регистриране на сигнал по образец, утвърден от националния орган за външно подаване на сигнали, съгласно </w:t>
      </w:r>
      <w:r w:rsidRPr="00A42840">
        <w:rPr>
          <w:i/>
          <w:iCs/>
          <w:color w:val="auto"/>
          <w:lang w:val="bg-BG"/>
        </w:rPr>
        <w:t>Приложение 2</w:t>
      </w:r>
      <w:r w:rsidRPr="00A42840">
        <w:rPr>
          <w:color w:val="auto"/>
          <w:lang w:val="bg-BG"/>
        </w:rPr>
        <w:t xml:space="preserve">. </w:t>
      </w:r>
    </w:p>
    <w:p w:rsidR="00F515DE" w:rsidRPr="00A42840" w:rsidRDefault="00F515DE" w:rsidP="00A42840">
      <w:pPr>
        <w:pStyle w:val="Default"/>
        <w:spacing w:line="360" w:lineRule="auto"/>
        <w:jc w:val="both"/>
        <w:rPr>
          <w:color w:val="auto"/>
          <w:lang w:val="bg-BG"/>
        </w:rPr>
      </w:pPr>
      <w:r w:rsidRPr="00A42840">
        <w:rPr>
          <w:color w:val="auto"/>
          <w:lang w:val="bg-BG"/>
        </w:rPr>
        <w:t>(</w:t>
      </w:r>
      <w:r w:rsidRPr="00A42840">
        <w:rPr>
          <w:b/>
          <w:bCs/>
          <w:color w:val="auto"/>
          <w:lang w:val="bg-BG"/>
        </w:rPr>
        <w:t>3</w:t>
      </w:r>
      <w:r w:rsidRPr="00A42840">
        <w:rPr>
          <w:color w:val="auto"/>
          <w:lang w:val="bg-BG"/>
        </w:rPr>
        <w:t xml:space="preserve">) Приемането на писмени сигнали се извърша чрез подаване на попълнения формуляр и приложените към него документи чрез специално създадена електронна поща, или по пощата с препоръчано писмо до служител, отговарящ за разглеждането на сигнали на адрес: гр. София </w:t>
      </w:r>
      <w:r w:rsidR="000237F8" w:rsidRPr="00A42840">
        <w:rPr>
          <w:color w:val="auto"/>
          <w:lang w:val="bg-BG"/>
        </w:rPr>
        <w:t>1113</w:t>
      </w:r>
      <w:r w:rsidRPr="00A42840">
        <w:rPr>
          <w:color w:val="auto"/>
          <w:lang w:val="bg-BG"/>
        </w:rPr>
        <w:t xml:space="preserve">, </w:t>
      </w:r>
      <w:r w:rsidR="000237F8" w:rsidRPr="00A42840">
        <w:rPr>
          <w:color w:val="auto"/>
          <w:lang w:val="bg-BG"/>
        </w:rPr>
        <w:t>б</w:t>
      </w:r>
      <w:r w:rsidRPr="00A42840">
        <w:rPr>
          <w:color w:val="auto"/>
          <w:lang w:val="bg-BG"/>
        </w:rPr>
        <w:t xml:space="preserve">ул. </w:t>
      </w:r>
      <w:r w:rsidR="000237F8" w:rsidRPr="00A42840">
        <w:rPr>
          <w:color w:val="auto"/>
          <w:lang w:val="bg-BG"/>
        </w:rPr>
        <w:t>„Цариградско шосе“ № 125, бл. 5, ет. 5</w:t>
      </w:r>
      <w:r w:rsidRPr="00A42840">
        <w:rPr>
          <w:color w:val="auto"/>
          <w:lang w:val="bg-BG"/>
        </w:rPr>
        <w:t xml:space="preserve"> с отбелязване: </w:t>
      </w:r>
    </w:p>
    <w:p w:rsidR="00F515DE" w:rsidRPr="00A42840" w:rsidRDefault="00F515DE" w:rsidP="00A42840">
      <w:pPr>
        <w:pStyle w:val="Default"/>
        <w:spacing w:line="360" w:lineRule="auto"/>
        <w:jc w:val="both"/>
        <w:rPr>
          <w:color w:val="auto"/>
          <w:lang w:val="bg-BG"/>
        </w:rPr>
      </w:pPr>
      <w:r w:rsidRPr="00A42840">
        <w:rPr>
          <w:color w:val="auto"/>
          <w:lang w:val="bg-BG"/>
        </w:rPr>
        <w:t xml:space="preserve">„ЛИЧНО!!! ДА НЕ СЕ ОТВАРЯ ОТ ДРУГ ОСВЕН ОТ СЛУЖИТЕЛ, ОТГОВАРЯЩ ЗА РАЗГЛЕЖДАНЕТО НА СИГНАЛИ.“ </w:t>
      </w:r>
    </w:p>
    <w:p w:rsidR="00F515DE" w:rsidRPr="00A42840" w:rsidRDefault="00F515DE" w:rsidP="00A42840">
      <w:pPr>
        <w:pStyle w:val="Default"/>
        <w:spacing w:line="360" w:lineRule="auto"/>
        <w:jc w:val="both"/>
        <w:rPr>
          <w:color w:val="auto"/>
          <w:lang w:val="bg-BG"/>
        </w:rPr>
      </w:pPr>
      <w:r w:rsidRPr="00A42840">
        <w:rPr>
          <w:b/>
          <w:bCs/>
          <w:color w:val="auto"/>
          <w:lang w:val="bg-BG"/>
        </w:rPr>
        <w:lastRenderedPageBreak/>
        <w:t xml:space="preserve">(4) </w:t>
      </w:r>
      <w:r w:rsidRPr="00A42840">
        <w:rPr>
          <w:color w:val="auto"/>
          <w:lang w:val="bg-BG"/>
        </w:rPr>
        <w:t xml:space="preserve">Устното подаване на сигнал може да се осъществи по телефона, по други системи за гласови съобщения, а по искане на сигнализиращото лице - чрез лична среща в уговорен между страните подходящ срок. Устният сигнал се документира чрез попълване на утвърдения формуляр за регистриране на сигнал от съответния служител, отговарящ за разглеждането на сигнали, приел сигнала, който предлага на подаващия сигнала да го подпише при желание от негова страна. Към сигнала могат да се приложат всякакъв вид източници на информация, подкрепящи изложените в него твърдения, и/или позоваване на документи, в т. ч. посочване на данни за лица, които биха могли да потвърдят съобщените данни или да предоставят допълнителна информация. Устното подаване на сигнали може да се извърши в работно за администрацията време и при предварително записан час за среща със служител, отговарящ за разглеждането на сигнали.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(5) </w:t>
      </w:r>
      <w:r w:rsidRPr="00A42840">
        <w:rPr>
          <w:color w:val="auto"/>
          <w:lang w:val="bg-BG"/>
        </w:rPr>
        <w:t xml:space="preserve">След извършване на проверка относно наличие на реквизитите по чл. 3, ал. 1, съответният служител, отговарящ за приемането и регистрирането на сигнали, приел сигнала, въз основа на подадения писмен или устен сигнал незабавно инициира получаването на Уникален идентификационен номер (УИН), който се генерира от сайта на КЗЛД при регистриране на сигнали за нуждите на канала за вътрешно подаване на сигнали. За получаването на УИН служителят, отговарящ за приемането и регистрирането на сигнали, избира опция „Получаване на УИН“, след което въвежда следната информация: </w:t>
      </w:r>
    </w:p>
    <w:p w:rsidR="00BE0A1A" w:rsidRPr="00A42840" w:rsidRDefault="00F515DE" w:rsidP="00A42840">
      <w:pPr>
        <w:pStyle w:val="Default"/>
        <w:numPr>
          <w:ilvl w:val="0"/>
          <w:numId w:val="1"/>
        </w:numPr>
        <w:spacing w:after="45" w:line="360" w:lineRule="auto"/>
        <w:jc w:val="both"/>
        <w:rPr>
          <w:color w:val="auto"/>
          <w:lang w:val="bg-BG"/>
        </w:rPr>
      </w:pPr>
      <w:r w:rsidRPr="00A42840">
        <w:rPr>
          <w:color w:val="auto"/>
          <w:lang w:val="bg-BG"/>
        </w:rPr>
        <w:t xml:space="preserve">Наименование и ЕИК/БУЛСТАТ на работодателя, при когото е подаден сигналът; </w:t>
      </w:r>
    </w:p>
    <w:p w:rsidR="00BE0A1A" w:rsidRPr="00A42840" w:rsidRDefault="00F515DE" w:rsidP="00A42840">
      <w:pPr>
        <w:pStyle w:val="Default"/>
        <w:numPr>
          <w:ilvl w:val="0"/>
          <w:numId w:val="1"/>
        </w:numPr>
        <w:spacing w:after="45" w:line="360" w:lineRule="auto"/>
        <w:jc w:val="both"/>
        <w:rPr>
          <w:color w:val="auto"/>
          <w:lang w:val="bg-BG"/>
        </w:rPr>
      </w:pPr>
      <w:r w:rsidRPr="00A42840">
        <w:rPr>
          <w:color w:val="auto"/>
          <w:lang w:val="bg-BG"/>
        </w:rPr>
        <w:t xml:space="preserve">Идентификационни данни на служителя, отговарящ за приемането и регистрирането на сигнала; </w:t>
      </w:r>
    </w:p>
    <w:p w:rsidR="00BE0A1A" w:rsidRPr="00A42840" w:rsidRDefault="00F515DE" w:rsidP="00A42840">
      <w:pPr>
        <w:pStyle w:val="Default"/>
        <w:numPr>
          <w:ilvl w:val="0"/>
          <w:numId w:val="1"/>
        </w:numPr>
        <w:spacing w:after="45" w:line="360" w:lineRule="auto"/>
        <w:jc w:val="both"/>
        <w:rPr>
          <w:color w:val="auto"/>
          <w:lang w:val="bg-BG"/>
        </w:rPr>
      </w:pPr>
      <w:r w:rsidRPr="00A42840">
        <w:rPr>
          <w:color w:val="auto"/>
          <w:lang w:val="bg-BG"/>
        </w:rPr>
        <w:t xml:space="preserve">Предмет на сигнала (съответните области на нарушение); </w:t>
      </w:r>
    </w:p>
    <w:p w:rsidR="00F515DE" w:rsidRPr="00A42840" w:rsidRDefault="00F515DE" w:rsidP="00A42840">
      <w:pPr>
        <w:pStyle w:val="Default"/>
        <w:numPr>
          <w:ilvl w:val="0"/>
          <w:numId w:val="1"/>
        </w:numPr>
        <w:spacing w:after="45" w:line="360" w:lineRule="auto"/>
        <w:jc w:val="both"/>
        <w:rPr>
          <w:color w:val="auto"/>
          <w:lang w:val="bg-BG"/>
        </w:rPr>
      </w:pPr>
      <w:r w:rsidRPr="00A42840">
        <w:rPr>
          <w:color w:val="auto"/>
          <w:lang w:val="bg-BG"/>
        </w:rPr>
        <w:t xml:space="preserve">Начин на получаване (писмено или устно).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(6) </w:t>
      </w:r>
      <w:r w:rsidRPr="00A42840">
        <w:rPr>
          <w:color w:val="auto"/>
          <w:lang w:val="bg-BG"/>
        </w:rPr>
        <w:t xml:space="preserve">Подлежат на регистрация всички подадени сигнали, като в указания от закона срок на сигнализиращото лице се предоставя информация за УИН и дата на регистриране на сигнала. </w:t>
      </w:r>
    </w:p>
    <w:p w:rsidR="00F515DE" w:rsidRPr="00A42840" w:rsidRDefault="00F515DE" w:rsidP="00A42840">
      <w:pPr>
        <w:pStyle w:val="Default"/>
        <w:spacing w:line="360" w:lineRule="auto"/>
        <w:jc w:val="both"/>
        <w:rPr>
          <w:color w:val="auto"/>
          <w:lang w:val="bg-BG"/>
        </w:rPr>
      </w:pPr>
      <w:r w:rsidRPr="00A42840">
        <w:rPr>
          <w:b/>
          <w:bCs/>
          <w:color w:val="auto"/>
          <w:lang w:val="bg-BG"/>
        </w:rPr>
        <w:lastRenderedPageBreak/>
        <w:t xml:space="preserve">(7) </w:t>
      </w:r>
      <w:r w:rsidRPr="00A42840">
        <w:rPr>
          <w:color w:val="auto"/>
          <w:lang w:val="bg-BG"/>
        </w:rPr>
        <w:t xml:space="preserve">След извършване на регистрацията и получаване на УИН се прави преценка за допустимостта на сигнала, като се имат предвид следното: </w:t>
      </w:r>
    </w:p>
    <w:p w:rsidR="00F515DE" w:rsidRPr="00A42840" w:rsidRDefault="00F515DE" w:rsidP="00A42840">
      <w:pPr>
        <w:pStyle w:val="Default"/>
        <w:spacing w:after="27" w:line="360" w:lineRule="auto"/>
        <w:jc w:val="both"/>
        <w:rPr>
          <w:color w:val="auto"/>
          <w:lang w:val="bg-BG"/>
        </w:rPr>
      </w:pPr>
      <w:r w:rsidRPr="00A42840">
        <w:rPr>
          <w:color w:val="auto"/>
          <w:lang w:val="bg-BG"/>
        </w:rPr>
        <w:t xml:space="preserve">1. По регистрирани анонимни сигнали или сигнали, отнасящи се до нарушения, извършени преди повече от две години, не се образува производство. </w:t>
      </w:r>
    </w:p>
    <w:p w:rsidR="00F515DE" w:rsidRPr="00A42840" w:rsidRDefault="00F515DE" w:rsidP="00A42840">
      <w:pPr>
        <w:pStyle w:val="Default"/>
        <w:spacing w:after="27" w:line="360" w:lineRule="auto"/>
        <w:jc w:val="both"/>
        <w:rPr>
          <w:color w:val="auto"/>
          <w:lang w:val="bg-BG"/>
        </w:rPr>
      </w:pPr>
      <w:r w:rsidRPr="00A42840">
        <w:rPr>
          <w:color w:val="auto"/>
          <w:lang w:val="bg-BG"/>
        </w:rPr>
        <w:t xml:space="preserve">2. Не се разглеждат регистрирани сигнали, които не попадат в обхвата на ЗЗЛПСПОИН и съдържанието на които не дава основания да се приемат за правдоподобни. </w:t>
      </w:r>
    </w:p>
    <w:p w:rsidR="00631838" w:rsidRPr="00A42840" w:rsidRDefault="00F515DE" w:rsidP="00A42840">
      <w:pPr>
        <w:pStyle w:val="Default"/>
        <w:spacing w:line="360" w:lineRule="auto"/>
        <w:jc w:val="both"/>
        <w:rPr>
          <w:color w:val="auto"/>
          <w:lang w:val="bg-BG"/>
        </w:rPr>
      </w:pPr>
      <w:r w:rsidRPr="00A42840">
        <w:rPr>
          <w:color w:val="auto"/>
          <w:lang w:val="bg-BG"/>
        </w:rPr>
        <w:t>3. Регистрирани сигнали, съдържащи очевидно неверни или заблуждаващи твърдения за факти, се връщат с указание към сигнализиращото лице за коригиране на твърденията и за отговорността, която носи за набедяване по чл. 286 от Наказателния кодекс.</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Чл. 6. </w:t>
      </w:r>
      <w:r w:rsidRPr="00A42840">
        <w:rPr>
          <w:color w:val="auto"/>
          <w:lang w:val="bg-BG"/>
        </w:rPr>
        <w:t>Служителят/</w:t>
      </w:r>
      <w:proofErr w:type="spellStart"/>
      <w:r w:rsidRPr="00A42840">
        <w:rPr>
          <w:color w:val="auto"/>
          <w:lang w:val="bg-BG"/>
        </w:rPr>
        <w:t>ите</w:t>
      </w:r>
      <w:proofErr w:type="spellEnd"/>
      <w:r w:rsidRPr="00A42840">
        <w:rPr>
          <w:color w:val="auto"/>
          <w:lang w:val="bg-BG"/>
        </w:rPr>
        <w:t xml:space="preserve">, отговарящи за разглеждането на сигнали, са длъжни да: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1. </w:t>
      </w:r>
      <w:r w:rsidRPr="00A42840">
        <w:rPr>
          <w:color w:val="auto"/>
          <w:lang w:val="bg-BG"/>
        </w:rPr>
        <w:t xml:space="preserve">получават сигналите и потвърждават получаването им в срок от 7 дни след получаването;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2. </w:t>
      </w:r>
      <w:r w:rsidRPr="00A42840">
        <w:rPr>
          <w:color w:val="auto"/>
          <w:lang w:val="bg-BG"/>
        </w:rPr>
        <w:t xml:space="preserve">гарантират, че самоличността на сигнализиращото лице и на всяко друго лице, посочено в сигнала, ще бъде надлежно защитена и предприемат нужните мерки за ограничаване на достъпа до сигнала на неоправомощени лица;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3. </w:t>
      </w:r>
      <w:r w:rsidRPr="00A42840">
        <w:rPr>
          <w:color w:val="auto"/>
          <w:lang w:val="bg-BG"/>
        </w:rPr>
        <w:t xml:space="preserve">поддържат връзка със сигнализиращото лице, като при необходимост изискват допълнителни сведения от него и от трети лица;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4. </w:t>
      </w:r>
      <w:r w:rsidRPr="00A42840">
        <w:rPr>
          <w:color w:val="auto"/>
          <w:lang w:val="bg-BG"/>
        </w:rPr>
        <w:t xml:space="preserve">предоставят обратна информация на подателя на сигнала за предприетите действия в срок не по-дълъг от три месеца след потвърждаването на получаването на сигнала;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5. </w:t>
      </w:r>
      <w:r w:rsidRPr="00A42840">
        <w:rPr>
          <w:color w:val="auto"/>
          <w:lang w:val="bg-BG"/>
        </w:rPr>
        <w:t xml:space="preserve">предоставят на лицата, желаещи да подадат сигнал, ясна и лесно достъпна информация за процедурите за външно подаване на сигнали към компетентния национален орган – Комисията за защита на личните данни, а когато е уместно - към институциите, органите, службите и агенциите на Европейския съюз;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6. </w:t>
      </w:r>
      <w:r w:rsidRPr="00A42840">
        <w:rPr>
          <w:color w:val="auto"/>
          <w:lang w:val="bg-BG"/>
        </w:rPr>
        <w:t xml:space="preserve">документират устни сигнали;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7. </w:t>
      </w:r>
      <w:r w:rsidRPr="00A42840">
        <w:rPr>
          <w:color w:val="auto"/>
          <w:lang w:val="bg-BG"/>
        </w:rPr>
        <w:t xml:space="preserve">поддържат регистъра на подадените сигнали; </w:t>
      </w:r>
    </w:p>
    <w:p w:rsidR="00950BD0" w:rsidRDefault="00F515DE" w:rsidP="00A42840">
      <w:pPr>
        <w:pStyle w:val="Default"/>
        <w:spacing w:line="360" w:lineRule="auto"/>
        <w:jc w:val="both"/>
        <w:rPr>
          <w:color w:val="auto"/>
          <w:lang w:val="bg-BG"/>
        </w:rPr>
      </w:pPr>
      <w:r w:rsidRPr="00A42840">
        <w:rPr>
          <w:b/>
          <w:bCs/>
          <w:color w:val="auto"/>
          <w:lang w:val="bg-BG"/>
        </w:rPr>
        <w:t xml:space="preserve">8. </w:t>
      </w:r>
      <w:r w:rsidRPr="00A42840">
        <w:rPr>
          <w:color w:val="auto"/>
          <w:lang w:val="bg-BG"/>
        </w:rPr>
        <w:t xml:space="preserve">изслушат лицето, срещу което е подаден сигналът, или приемат писмените му обяснения и събират и оценяват посочените от него доказателства; </w:t>
      </w:r>
    </w:p>
    <w:p w:rsidR="00F515DE" w:rsidRPr="00A42840" w:rsidRDefault="00F515DE" w:rsidP="00A42840">
      <w:pPr>
        <w:pStyle w:val="Default"/>
        <w:spacing w:line="360" w:lineRule="auto"/>
        <w:jc w:val="both"/>
        <w:rPr>
          <w:color w:val="auto"/>
          <w:lang w:val="bg-BG"/>
        </w:rPr>
      </w:pPr>
      <w:r w:rsidRPr="00A42840">
        <w:rPr>
          <w:b/>
          <w:bCs/>
          <w:color w:val="auto"/>
          <w:lang w:val="bg-BG"/>
        </w:rPr>
        <w:lastRenderedPageBreak/>
        <w:t xml:space="preserve">9. </w:t>
      </w:r>
      <w:r w:rsidRPr="00A42840">
        <w:rPr>
          <w:color w:val="auto"/>
          <w:lang w:val="bg-BG"/>
        </w:rPr>
        <w:t xml:space="preserve">предоставят на засегнатото лице всички събрани доказателства и му предоставят възможност да направи възражение по тях в 7-дневен срок, при спазване на защитата на сигнализиращото лице;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10. </w:t>
      </w:r>
      <w:r w:rsidRPr="00A42840">
        <w:rPr>
          <w:color w:val="auto"/>
          <w:lang w:val="bg-BG"/>
        </w:rPr>
        <w:t xml:space="preserve">предоставят възможност на засегнатото лице да представи и посочи нови доказателства, които да бъдат събрани в хода на проверката.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Чл. 7. (1) </w:t>
      </w:r>
      <w:r w:rsidRPr="00A42840">
        <w:rPr>
          <w:color w:val="auto"/>
          <w:lang w:val="bg-BG"/>
        </w:rPr>
        <w:t>В случай че изнесените в сигнала факти бъдат потвърдени, служителят/</w:t>
      </w:r>
      <w:proofErr w:type="spellStart"/>
      <w:r w:rsidRPr="00A42840">
        <w:rPr>
          <w:color w:val="auto"/>
          <w:lang w:val="bg-BG"/>
        </w:rPr>
        <w:t>ите</w:t>
      </w:r>
      <w:proofErr w:type="spellEnd"/>
      <w:r w:rsidRPr="00A42840">
        <w:rPr>
          <w:color w:val="auto"/>
          <w:lang w:val="bg-BG"/>
        </w:rPr>
        <w:t xml:space="preserve">, отговарящ/и за разглеждането на сигнали: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1. </w:t>
      </w:r>
      <w:r w:rsidRPr="00A42840">
        <w:rPr>
          <w:color w:val="auto"/>
          <w:lang w:val="bg-BG"/>
        </w:rPr>
        <w:t xml:space="preserve">организират предприемането на последващи действия във връзка със сигнала, като за целта може да изискват съдействието на други лица или звена в администрацията;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2. </w:t>
      </w:r>
      <w:r w:rsidRPr="00A42840">
        <w:rPr>
          <w:color w:val="auto"/>
          <w:lang w:val="bg-BG"/>
        </w:rPr>
        <w:t xml:space="preserve">предлагат на </w:t>
      </w:r>
      <w:r w:rsidR="00631838" w:rsidRPr="00A42840">
        <w:rPr>
          <w:color w:val="auto"/>
          <w:lang w:val="bg-BG"/>
        </w:rPr>
        <w:t>председателя на Агенцията</w:t>
      </w:r>
      <w:r w:rsidRPr="00A42840">
        <w:rPr>
          <w:color w:val="auto"/>
          <w:lang w:val="bg-BG"/>
        </w:rPr>
        <w:t xml:space="preserve"> предприемане на конкретни мерки с цел преустановяване или предотвратяване на нарушението в случаите, когато такова е констатирано или има реална опасност за предстоящото му извършване;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3. </w:t>
      </w:r>
      <w:r w:rsidRPr="00A42840">
        <w:rPr>
          <w:color w:val="auto"/>
          <w:lang w:val="bg-BG"/>
        </w:rPr>
        <w:t xml:space="preserve">насочват писмено сигнализиращото лице към компетентните органи, когато се засягат неговите права;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4. </w:t>
      </w:r>
      <w:r w:rsidRPr="00A42840">
        <w:rPr>
          <w:color w:val="auto"/>
          <w:lang w:val="bg-BG"/>
        </w:rPr>
        <w:t xml:space="preserve">препращат сигнала на органа за външно подаване на сигнали при необходимост от предприемане на действия от негова страна, като за препращането сигнализиращото лице се уведомява предварително; </w:t>
      </w:r>
      <w:r w:rsidRPr="00B41928">
        <w:rPr>
          <w:color w:val="auto"/>
          <w:lang w:val="bg-BG"/>
        </w:rPr>
        <w:t xml:space="preserve">в случай че сигналът е подаден срещу </w:t>
      </w:r>
      <w:r w:rsidR="003E5F85" w:rsidRPr="00B41928">
        <w:rPr>
          <w:color w:val="auto"/>
          <w:lang w:val="bg-BG"/>
        </w:rPr>
        <w:t>председателя на Национална агенция за професионално образование и обучение</w:t>
      </w:r>
      <w:r w:rsidRPr="00B41928">
        <w:rPr>
          <w:color w:val="auto"/>
          <w:lang w:val="bg-BG"/>
        </w:rPr>
        <w:t>, съответният служител, отговарящ за разглеждането на сигнала, насочва лицето към едновременно сигнализиране на органа за външно подаване на сигнали.</w:t>
      </w:r>
      <w:r w:rsidRPr="00A42840">
        <w:rPr>
          <w:color w:val="auto"/>
          <w:lang w:val="bg-BG"/>
        </w:rPr>
        <w:t xml:space="preserve">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(2) </w:t>
      </w:r>
      <w:r w:rsidRPr="00A42840">
        <w:rPr>
          <w:color w:val="auto"/>
          <w:lang w:val="bg-BG"/>
        </w:rPr>
        <w:t xml:space="preserve">Съответният служител, отговарящ за разглеждането на сигнала писмено докладва на </w:t>
      </w:r>
      <w:r w:rsidR="003F77F1" w:rsidRPr="00A42840">
        <w:rPr>
          <w:color w:val="auto"/>
          <w:lang w:val="bg-BG"/>
        </w:rPr>
        <w:t>председателя на НАПОО</w:t>
      </w:r>
      <w:r w:rsidRPr="00A42840">
        <w:rPr>
          <w:color w:val="auto"/>
          <w:lang w:val="bg-BG"/>
        </w:rPr>
        <w:t xml:space="preserve"> за резултатите от проверката по отделен защитен канал. В доклада се посочват вече предприетите действия по предходната алинея от компетентността на служителя, съответно в случаите по т.</w:t>
      </w:r>
      <w:r w:rsidR="006143CA">
        <w:rPr>
          <w:color w:val="auto"/>
          <w:lang w:val="bg-BG"/>
        </w:rPr>
        <w:t xml:space="preserve"> </w:t>
      </w:r>
      <w:r w:rsidRPr="00A42840">
        <w:rPr>
          <w:color w:val="auto"/>
          <w:lang w:val="bg-BG"/>
        </w:rPr>
        <w:t xml:space="preserve">2 се представят предложения за предприемане на действия от компетентността на </w:t>
      </w:r>
      <w:r w:rsidR="00D634E1" w:rsidRPr="00A42840">
        <w:rPr>
          <w:color w:val="auto"/>
          <w:lang w:val="bg-BG"/>
        </w:rPr>
        <w:t>председателя</w:t>
      </w:r>
      <w:r w:rsidRPr="00A42840">
        <w:rPr>
          <w:color w:val="auto"/>
          <w:lang w:val="bg-BG"/>
        </w:rPr>
        <w:t xml:space="preserve"> и се прилагат проекти на актове на </w:t>
      </w:r>
      <w:r w:rsidR="00D634E1" w:rsidRPr="00A42840">
        <w:rPr>
          <w:color w:val="auto"/>
          <w:lang w:val="bg-BG"/>
        </w:rPr>
        <w:t>председателя</w:t>
      </w:r>
      <w:r w:rsidRPr="00A42840">
        <w:rPr>
          <w:color w:val="auto"/>
          <w:lang w:val="bg-BG"/>
        </w:rPr>
        <w:t xml:space="preserve">, когато е приложимо.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Чл. 8. </w:t>
      </w:r>
      <w:r w:rsidRPr="00A42840">
        <w:rPr>
          <w:color w:val="auto"/>
          <w:lang w:val="bg-BG"/>
        </w:rPr>
        <w:t xml:space="preserve">При условията на чл. 7, ал. 1, </w:t>
      </w:r>
      <w:r w:rsidR="00D634E1" w:rsidRPr="00A42840">
        <w:rPr>
          <w:color w:val="auto"/>
          <w:lang w:val="bg-BG"/>
        </w:rPr>
        <w:t>председателя на Национална агенция за професионално образование и обучение</w:t>
      </w:r>
      <w:r w:rsidRPr="00A42840">
        <w:rPr>
          <w:color w:val="auto"/>
          <w:lang w:val="bg-BG"/>
        </w:rPr>
        <w:t xml:space="preserve">: </w:t>
      </w:r>
    </w:p>
    <w:p w:rsidR="00F515DE" w:rsidRPr="00A42840" w:rsidRDefault="00F515DE" w:rsidP="00A42840">
      <w:pPr>
        <w:pStyle w:val="Default"/>
        <w:spacing w:line="360" w:lineRule="auto"/>
        <w:jc w:val="both"/>
        <w:rPr>
          <w:color w:val="auto"/>
          <w:lang w:val="bg-BG"/>
        </w:rPr>
      </w:pPr>
      <w:r w:rsidRPr="00A42840">
        <w:rPr>
          <w:b/>
          <w:bCs/>
          <w:color w:val="auto"/>
          <w:lang w:val="bg-BG"/>
        </w:rPr>
        <w:lastRenderedPageBreak/>
        <w:t>1</w:t>
      </w:r>
      <w:r w:rsidRPr="00A42840">
        <w:rPr>
          <w:bCs/>
          <w:color w:val="auto"/>
          <w:lang w:val="bg-BG"/>
        </w:rPr>
        <w:t>. предприема действия в рамките на своята компетентност за преустановяване на</w:t>
      </w:r>
      <w:r w:rsidRPr="00A42840">
        <w:rPr>
          <w:b/>
          <w:bCs/>
          <w:color w:val="auto"/>
          <w:lang w:val="bg-BG"/>
        </w:rPr>
        <w:t xml:space="preserve"> </w:t>
      </w:r>
      <w:r w:rsidRPr="00A42840">
        <w:rPr>
          <w:color w:val="auto"/>
          <w:lang w:val="bg-BG"/>
        </w:rPr>
        <w:t xml:space="preserve">нарушението или за предотвратяването му, ако то не е започнало;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2. </w:t>
      </w:r>
      <w:proofErr w:type="spellStart"/>
      <w:r w:rsidRPr="00A42840">
        <w:rPr>
          <w:color w:val="auto"/>
          <w:lang w:val="bg-BG"/>
        </w:rPr>
        <w:t>приоритизира</w:t>
      </w:r>
      <w:proofErr w:type="spellEnd"/>
      <w:r w:rsidRPr="00A42840">
        <w:rPr>
          <w:color w:val="auto"/>
          <w:lang w:val="bg-BG"/>
        </w:rPr>
        <w:t xml:space="preserve"> по предложение на служителят/</w:t>
      </w:r>
      <w:proofErr w:type="spellStart"/>
      <w:r w:rsidRPr="00A42840">
        <w:rPr>
          <w:color w:val="auto"/>
          <w:lang w:val="bg-BG"/>
        </w:rPr>
        <w:t>ите</w:t>
      </w:r>
      <w:proofErr w:type="spellEnd"/>
      <w:r w:rsidRPr="00A42840">
        <w:rPr>
          <w:color w:val="auto"/>
          <w:lang w:val="bg-BG"/>
        </w:rPr>
        <w:t>,</w:t>
      </w:r>
      <w:r w:rsidR="00F02185" w:rsidRPr="00A42840">
        <w:rPr>
          <w:color w:val="auto"/>
          <w:lang w:val="bg-BG"/>
        </w:rPr>
        <w:t xml:space="preserve"> </w:t>
      </w:r>
      <w:r w:rsidRPr="00A42840">
        <w:rPr>
          <w:color w:val="auto"/>
          <w:lang w:val="bg-BG"/>
        </w:rPr>
        <w:t xml:space="preserve">отговарящи за разглеждането на сигнали, разглеждането на постъпилите множество сигнали за по-тежки нарушения при следните критерии: </w:t>
      </w:r>
    </w:p>
    <w:p w:rsidR="00F515DE" w:rsidRPr="00A42840" w:rsidRDefault="00F515DE" w:rsidP="00A42840">
      <w:pPr>
        <w:pStyle w:val="Default"/>
        <w:spacing w:line="360" w:lineRule="auto"/>
        <w:jc w:val="both"/>
        <w:rPr>
          <w:color w:val="auto"/>
          <w:lang w:val="bg-BG"/>
        </w:rPr>
      </w:pPr>
      <w:r w:rsidRPr="00A42840">
        <w:rPr>
          <w:i/>
          <w:iCs/>
          <w:color w:val="auto"/>
          <w:lang w:val="bg-BG"/>
        </w:rPr>
        <w:t xml:space="preserve">а) </w:t>
      </w:r>
      <w:r w:rsidRPr="00A42840">
        <w:rPr>
          <w:color w:val="auto"/>
          <w:lang w:val="bg-BG"/>
        </w:rPr>
        <w:t xml:space="preserve">вероятността да настъпят отрицателни и трайни последици за администрацията или тежестта на настъпилите последици за администрацията – брой засегнати служители, брой засегнати звена, медиен отзвук, вътрешно отношение на служители към извършеното; </w:t>
      </w:r>
    </w:p>
    <w:p w:rsidR="00F515DE" w:rsidRPr="00A42840" w:rsidRDefault="00F515DE" w:rsidP="00A42840">
      <w:pPr>
        <w:pStyle w:val="Default"/>
        <w:spacing w:line="360" w:lineRule="auto"/>
        <w:jc w:val="both"/>
        <w:rPr>
          <w:color w:val="auto"/>
          <w:lang w:val="bg-BG"/>
        </w:rPr>
      </w:pPr>
      <w:r w:rsidRPr="00A42840">
        <w:rPr>
          <w:i/>
          <w:iCs/>
          <w:color w:val="auto"/>
          <w:lang w:val="bg-BG"/>
        </w:rPr>
        <w:t xml:space="preserve">б) </w:t>
      </w:r>
      <w:r w:rsidRPr="00A42840">
        <w:rPr>
          <w:color w:val="auto"/>
          <w:lang w:val="bg-BG"/>
        </w:rPr>
        <w:t xml:space="preserve">от кого е извършено нарушението или предстои да бъде извършено – висш ръководен служител, ръководен служител, привлечен експерт с консултантски договор, служител на експертна длъжност с аналитични и/или контролни функции, служител на експертна длъжност със спомагателни функции или изпълнител; </w:t>
      </w:r>
    </w:p>
    <w:p w:rsidR="00F515DE" w:rsidRPr="00A42840" w:rsidRDefault="00F515DE" w:rsidP="00A42840">
      <w:pPr>
        <w:pStyle w:val="Default"/>
        <w:spacing w:line="360" w:lineRule="auto"/>
        <w:jc w:val="both"/>
        <w:rPr>
          <w:color w:val="auto"/>
          <w:lang w:val="bg-BG"/>
        </w:rPr>
      </w:pPr>
      <w:r w:rsidRPr="00A42840">
        <w:rPr>
          <w:i/>
          <w:iCs/>
          <w:color w:val="auto"/>
          <w:lang w:val="bg-BG"/>
        </w:rPr>
        <w:t xml:space="preserve">в) </w:t>
      </w:r>
      <w:r w:rsidRPr="00A42840">
        <w:rPr>
          <w:color w:val="auto"/>
          <w:lang w:val="bg-BG"/>
        </w:rPr>
        <w:t xml:space="preserve">поведението на лицето от сигнала и неговото отношение към извършеното. </w:t>
      </w:r>
    </w:p>
    <w:p w:rsidR="00F515DE" w:rsidRPr="00447D05" w:rsidRDefault="00F515DE" w:rsidP="00A42840">
      <w:pPr>
        <w:pStyle w:val="Default"/>
        <w:spacing w:line="360" w:lineRule="auto"/>
        <w:jc w:val="both"/>
        <w:rPr>
          <w:color w:val="auto"/>
          <w:lang w:val="bg-BG"/>
        </w:rPr>
      </w:pPr>
      <w:r w:rsidRPr="00447D05">
        <w:rPr>
          <w:b/>
          <w:bCs/>
          <w:color w:val="auto"/>
          <w:lang w:val="bg-BG"/>
        </w:rPr>
        <w:t>3</w:t>
      </w:r>
      <w:r w:rsidRPr="00447D05">
        <w:rPr>
          <w:bCs/>
          <w:color w:val="auto"/>
          <w:lang w:val="bg-BG"/>
        </w:rPr>
        <w:t xml:space="preserve">. прекратява проверката: </w:t>
      </w:r>
    </w:p>
    <w:p w:rsidR="00F515DE" w:rsidRPr="00A42840" w:rsidRDefault="00F515DE" w:rsidP="00A42840">
      <w:pPr>
        <w:pStyle w:val="Default"/>
        <w:spacing w:line="360" w:lineRule="auto"/>
        <w:jc w:val="both"/>
        <w:rPr>
          <w:color w:val="auto"/>
          <w:lang w:val="bg-BG"/>
        </w:rPr>
      </w:pPr>
      <w:r w:rsidRPr="00A42840">
        <w:rPr>
          <w:i/>
          <w:iCs/>
          <w:color w:val="auto"/>
          <w:lang w:val="bg-BG"/>
        </w:rPr>
        <w:t xml:space="preserve">а) </w:t>
      </w:r>
      <w:r w:rsidRPr="00A42840">
        <w:rPr>
          <w:color w:val="auto"/>
          <w:lang w:val="bg-BG"/>
        </w:rPr>
        <w:t xml:space="preserve">когато нарушението, за което е подаден сигналът, е очевидно маловажен случай по смисъла на § 1., т. 14 от Допълнителните разпоредби на ЗЗЛПСПОИН и не налага предприемането на допълнителни последващи действия; приключването не засяга други задължения или приложими процедури във връзка с нарушението, за което е подаден сигнал, нито защитата по закона по отношение на вътрешното или външното подаване на сигнали; </w:t>
      </w:r>
    </w:p>
    <w:p w:rsidR="00F515DE" w:rsidRPr="00A42840" w:rsidRDefault="00F515DE" w:rsidP="00A42840">
      <w:pPr>
        <w:pStyle w:val="Default"/>
        <w:spacing w:line="360" w:lineRule="auto"/>
        <w:jc w:val="both"/>
        <w:rPr>
          <w:color w:val="auto"/>
          <w:lang w:val="bg-BG"/>
        </w:rPr>
      </w:pPr>
      <w:r w:rsidRPr="00A42840">
        <w:rPr>
          <w:i/>
          <w:iCs/>
          <w:color w:val="auto"/>
          <w:lang w:val="bg-BG"/>
        </w:rPr>
        <w:t xml:space="preserve">б) </w:t>
      </w:r>
      <w:r w:rsidRPr="00A42840">
        <w:rPr>
          <w:color w:val="auto"/>
          <w:lang w:val="bg-BG"/>
        </w:rPr>
        <w:t xml:space="preserve">по повтарящ се сигнал, който не съдържа нова информация от съществено значение за нарушение, по отношение на което вече има приключила проверка, освен ако нови правни или фактически обстоятелства не дават основание за предприемането на последващи действия; </w:t>
      </w:r>
    </w:p>
    <w:p w:rsidR="00F515DE" w:rsidRPr="00A42840" w:rsidRDefault="00F515DE" w:rsidP="00A42840">
      <w:pPr>
        <w:pStyle w:val="Default"/>
        <w:spacing w:line="360" w:lineRule="auto"/>
        <w:jc w:val="both"/>
        <w:rPr>
          <w:color w:val="auto"/>
          <w:lang w:val="bg-BG"/>
        </w:rPr>
      </w:pPr>
      <w:r w:rsidRPr="00A42840">
        <w:rPr>
          <w:i/>
          <w:iCs/>
          <w:color w:val="auto"/>
          <w:lang w:val="bg-BG"/>
        </w:rPr>
        <w:t xml:space="preserve">в) </w:t>
      </w:r>
      <w:r w:rsidRPr="00A42840">
        <w:rPr>
          <w:color w:val="auto"/>
          <w:lang w:val="bg-BG"/>
        </w:rPr>
        <w:t xml:space="preserve">когато се установят данни за извършено престъпление; сигналът и материалите към него се изпращат незабавно на прокуратурата;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4. </w:t>
      </w:r>
      <w:r w:rsidRPr="00A42840">
        <w:rPr>
          <w:color w:val="auto"/>
          <w:lang w:val="bg-BG"/>
        </w:rPr>
        <w:t xml:space="preserve">изготвя индивидуален доклад по подготвен от съответния служител, отговарящ за разглеждането на сигнала проект, в който се описва накратко информацията от сигнала, </w:t>
      </w:r>
      <w:r w:rsidRPr="00A42840">
        <w:rPr>
          <w:color w:val="auto"/>
          <w:lang w:val="bg-BG"/>
        </w:rPr>
        <w:lastRenderedPageBreak/>
        <w:t xml:space="preserve">предприетите действия, окончателните резултати от проверката по сигнала, които заедно с мотивите съобщава на подалия сигнала работник или служител и на засегнатото лице при спазване на задължението за тяхната защита.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Чл. 9. (1) </w:t>
      </w:r>
      <w:r w:rsidRPr="00A42840">
        <w:rPr>
          <w:color w:val="auto"/>
          <w:lang w:val="bg-BG"/>
        </w:rPr>
        <w:t xml:space="preserve">Когато постъпил сигнал не е от компетентността на </w:t>
      </w:r>
      <w:r w:rsidR="003437FB" w:rsidRPr="00A42840">
        <w:rPr>
          <w:color w:val="auto"/>
          <w:lang w:val="bg-BG"/>
        </w:rPr>
        <w:t>председателя</w:t>
      </w:r>
      <w:r w:rsidRPr="00A42840">
        <w:rPr>
          <w:color w:val="auto"/>
          <w:lang w:val="bg-BG"/>
        </w:rPr>
        <w:t xml:space="preserve"> и на </w:t>
      </w:r>
      <w:r w:rsidR="003437FB" w:rsidRPr="00A42840">
        <w:rPr>
          <w:color w:val="auto"/>
          <w:lang w:val="bg-BG"/>
        </w:rPr>
        <w:t>Национална агенция за професионално образование и обучение</w:t>
      </w:r>
      <w:r w:rsidRPr="00A42840">
        <w:rPr>
          <w:color w:val="auto"/>
          <w:lang w:val="bg-BG"/>
        </w:rPr>
        <w:t xml:space="preserve">, същият се препраща от съответния служител, отговарящ за разглеждането на сигнали, приел сигнала, за проверка към съответния компетентен орган по чл. 20 от ЗЗЛПСПОИН с оглед предмета на сигнала и не се регистрира в регистъра по чл. 4.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(2) </w:t>
      </w:r>
      <w:r w:rsidRPr="00A42840">
        <w:rPr>
          <w:color w:val="auto"/>
          <w:lang w:val="bg-BG"/>
        </w:rPr>
        <w:t xml:space="preserve">Препращането става не по-късно от 7 дни след постъпването на сигнала, за което се уведомява писмено неговият подател.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Чл. 10. </w:t>
      </w:r>
      <w:r w:rsidRPr="00A42840">
        <w:rPr>
          <w:color w:val="auto"/>
          <w:lang w:val="bg-BG"/>
        </w:rPr>
        <w:t>Служителят/</w:t>
      </w:r>
      <w:proofErr w:type="spellStart"/>
      <w:r w:rsidRPr="00A42840">
        <w:rPr>
          <w:color w:val="auto"/>
          <w:lang w:val="bg-BG"/>
        </w:rPr>
        <w:t>ите</w:t>
      </w:r>
      <w:proofErr w:type="spellEnd"/>
      <w:r w:rsidRPr="00A42840">
        <w:rPr>
          <w:color w:val="auto"/>
          <w:lang w:val="bg-BG"/>
        </w:rPr>
        <w:t xml:space="preserve"> отговарящ/и за разглеждането на сигнали имат право да изискват и получават необходими данни по проверка на постъпили сигнали, да ги разглеждат и анализират с оглед изнесените твърдения в сигналите. Всички останали служители на </w:t>
      </w:r>
      <w:r w:rsidR="004803F9" w:rsidRPr="00A42840">
        <w:rPr>
          <w:color w:val="auto"/>
          <w:lang w:val="bg-BG"/>
        </w:rPr>
        <w:t>Агенцията</w:t>
      </w:r>
      <w:r w:rsidRPr="00A42840">
        <w:rPr>
          <w:color w:val="auto"/>
          <w:lang w:val="bg-BG"/>
        </w:rPr>
        <w:t xml:space="preserve"> са длъжни да им осигуряват необходимата и възможна подкрепа. </w:t>
      </w:r>
    </w:p>
    <w:p w:rsidR="00F515DE" w:rsidRPr="00A42840" w:rsidRDefault="00F515DE" w:rsidP="00A42840">
      <w:pPr>
        <w:pStyle w:val="Default"/>
        <w:spacing w:line="360" w:lineRule="auto"/>
        <w:jc w:val="center"/>
        <w:rPr>
          <w:color w:val="auto"/>
          <w:lang w:val="bg-BG"/>
        </w:rPr>
      </w:pPr>
      <w:r w:rsidRPr="00A42840">
        <w:rPr>
          <w:b/>
          <w:bCs/>
          <w:color w:val="auto"/>
          <w:lang w:val="bg-BG"/>
        </w:rPr>
        <w:t>Раздел III</w:t>
      </w:r>
    </w:p>
    <w:p w:rsidR="00F515DE" w:rsidRPr="00A42840" w:rsidRDefault="00F515DE" w:rsidP="00A42840">
      <w:pPr>
        <w:pStyle w:val="Default"/>
        <w:spacing w:line="360" w:lineRule="auto"/>
        <w:jc w:val="center"/>
        <w:rPr>
          <w:b/>
          <w:bCs/>
          <w:color w:val="auto"/>
          <w:lang w:val="bg-BG"/>
        </w:rPr>
      </w:pPr>
      <w:r w:rsidRPr="00A42840">
        <w:rPr>
          <w:b/>
          <w:bCs/>
          <w:color w:val="auto"/>
          <w:lang w:val="bg-BG"/>
        </w:rPr>
        <w:t>МЕРКИ ЗА ЗАЩИТА НА ЛИЦАТА, ПОДАВАЩИ СИГНАЛИ, И НА СВЪРЗАНАТА СЪС СИГНАЛИТЕ ИНФОРМАЦИЯ</w:t>
      </w:r>
    </w:p>
    <w:p w:rsidR="00DB7B30" w:rsidRPr="00A42840" w:rsidRDefault="00F515DE" w:rsidP="00A42840">
      <w:pPr>
        <w:pStyle w:val="Default"/>
        <w:spacing w:line="360" w:lineRule="auto"/>
        <w:jc w:val="both"/>
        <w:rPr>
          <w:color w:val="auto"/>
          <w:lang w:val="bg-BG"/>
        </w:rPr>
      </w:pPr>
      <w:r w:rsidRPr="00A42840">
        <w:rPr>
          <w:b/>
          <w:bCs/>
          <w:color w:val="auto"/>
          <w:lang w:val="bg-BG"/>
        </w:rPr>
        <w:t xml:space="preserve">Чл. 11. (1) </w:t>
      </w:r>
      <w:r w:rsidRPr="00A42840">
        <w:rPr>
          <w:color w:val="auto"/>
          <w:lang w:val="bg-BG"/>
        </w:rPr>
        <w:t xml:space="preserve">Самоличността на лицата, подаващи сигнали, е поверителна информация, до която имат достъп само определените с настоящите правила и със заповед на </w:t>
      </w:r>
      <w:r w:rsidR="00D51080">
        <w:rPr>
          <w:color w:val="auto"/>
          <w:lang w:val="bg-BG"/>
        </w:rPr>
        <w:t>п</w:t>
      </w:r>
      <w:r w:rsidR="00DB7B30" w:rsidRPr="00A42840">
        <w:rPr>
          <w:color w:val="auto"/>
          <w:lang w:val="bg-BG"/>
        </w:rPr>
        <w:t>редседателя</w:t>
      </w:r>
      <w:r w:rsidR="00CE0DFE">
        <w:rPr>
          <w:color w:val="auto"/>
          <w:lang w:val="bg-BG"/>
        </w:rPr>
        <w:t>,</w:t>
      </w:r>
      <w:r w:rsidRPr="00A42840">
        <w:rPr>
          <w:color w:val="auto"/>
          <w:lang w:val="bg-BG"/>
        </w:rPr>
        <w:t xml:space="preserve"> служители на </w:t>
      </w:r>
      <w:r w:rsidR="00DB7B30" w:rsidRPr="00A42840">
        <w:rPr>
          <w:color w:val="auto"/>
          <w:lang w:val="bg-BG"/>
        </w:rPr>
        <w:t>Наци</w:t>
      </w:r>
      <w:r w:rsidR="00CB0789" w:rsidRPr="00A42840">
        <w:rPr>
          <w:color w:val="auto"/>
          <w:lang w:val="bg-BG"/>
        </w:rPr>
        <w:t>онална агенция за професионално образование и обучение</w:t>
      </w:r>
      <w:r w:rsidRPr="00A42840">
        <w:rPr>
          <w:color w:val="auto"/>
          <w:lang w:val="bg-BG"/>
        </w:rPr>
        <w:t xml:space="preserve">. </w:t>
      </w:r>
      <w:r w:rsidR="00CB0789" w:rsidRPr="00A42840">
        <w:rPr>
          <w:color w:val="auto"/>
          <w:lang w:val="bg-BG"/>
        </w:rPr>
        <w:t>Председателят на НАПОО</w:t>
      </w:r>
      <w:r w:rsidRPr="00A42840">
        <w:rPr>
          <w:color w:val="auto"/>
          <w:lang w:val="bg-BG"/>
        </w:rPr>
        <w:t xml:space="preserve"> е длъжен да спазва същото ниво на поверителност.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(2) </w:t>
      </w:r>
      <w:r w:rsidRPr="00A42840">
        <w:rPr>
          <w:color w:val="auto"/>
          <w:lang w:val="bg-BG"/>
        </w:rPr>
        <w:t xml:space="preserve">На защита подлежи и всяка друга информация, свързана с подадените сигнали за нарушения, и за защита на самоличността на сигнализиращите лица.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(3) </w:t>
      </w:r>
      <w:r w:rsidRPr="00A42840">
        <w:rPr>
          <w:color w:val="auto"/>
          <w:lang w:val="bg-BG"/>
        </w:rPr>
        <w:t xml:space="preserve">Достъп до поверителните данни имат единствено служителите, на които тези данни са необходими за изпълняване на служебните им задължения.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(4) </w:t>
      </w:r>
      <w:r w:rsidRPr="00A42840">
        <w:rPr>
          <w:color w:val="auto"/>
          <w:lang w:val="bg-BG"/>
        </w:rPr>
        <w:t xml:space="preserve">Предаването на данни на и позоваването на обстоятелства от </w:t>
      </w:r>
      <w:r w:rsidR="0025199F" w:rsidRPr="00A42840">
        <w:rPr>
          <w:color w:val="auto"/>
          <w:lang w:val="bg-BG"/>
        </w:rPr>
        <w:t>председателя</w:t>
      </w:r>
      <w:r w:rsidRPr="00A42840">
        <w:rPr>
          <w:color w:val="auto"/>
          <w:lang w:val="bg-BG"/>
        </w:rPr>
        <w:t xml:space="preserve"> не може да разкрива пряко или косвено самоличността на сигнализиращото лице, както и да създаде предположение за неговата самоличност.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(5) </w:t>
      </w:r>
      <w:r w:rsidRPr="00A42840">
        <w:rPr>
          <w:color w:val="auto"/>
          <w:lang w:val="bg-BG"/>
        </w:rPr>
        <w:t xml:space="preserve">Предходните алинеи се прилагат и за защита на самоличността на засегнатите лица. </w:t>
      </w:r>
    </w:p>
    <w:p w:rsidR="00F515DE" w:rsidRPr="00A42840" w:rsidRDefault="00F515DE" w:rsidP="00A42840">
      <w:pPr>
        <w:pStyle w:val="Default"/>
        <w:spacing w:line="360" w:lineRule="auto"/>
        <w:jc w:val="both"/>
        <w:rPr>
          <w:color w:val="auto"/>
          <w:lang w:val="bg-BG"/>
        </w:rPr>
      </w:pPr>
      <w:r w:rsidRPr="00A42840">
        <w:rPr>
          <w:b/>
          <w:bCs/>
          <w:color w:val="auto"/>
          <w:lang w:val="bg-BG"/>
        </w:rPr>
        <w:lastRenderedPageBreak/>
        <w:t xml:space="preserve">(6) </w:t>
      </w:r>
      <w:r w:rsidRPr="00A42840">
        <w:rPr>
          <w:color w:val="auto"/>
          <w:lang w:val="bg-BG"/>
        </w:rPr>
        <w:t xml:space="preserve">Разкриването на самоличността или информацията по ал. 2 се допуска само при изрично писмено съгласие на сигнализиращото лице.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(7) </w:t>
      </w:r>
      <w:r w:rsidRPr="00A42840">
        <w:rPr>
          <w:color w:val="auto"/>
          <w:lang w:val="bg-BG"/>
        </w:rPr>
        <w:t xml:space="preserve">Независимо от предвиденото в ал. 1 и ал. 2, самоличността на сигнализиращото лице и всяка друга информация, от която може пряко или непряко да се узнае неговата самоличност, може да бъде разкрита само когато това е необходимо и пропорционално задължение, наложено от българското законодателство или от правото на Европейския съюз в контекста на разследвания от национални органи или на съдебни производства, включително с оглед на гарантиране правото на защита на засегнатото лице.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(8) </w:t>
      </w:r>
      <w:r w:rsidRPr="00A42840">
        <w:rPr>
          <w:color w:val="auto"/>
          <w:lang w:val="bg-BG"/>
        </w:rPr>
        <w:t xml:space="preserve">В случаите по ал. 7, преди разкриването на самоличността или на информацията по ал. 1 и ал. 2, </w:t>
      </w:r>
      <w:r w:rsidR="00AC79D9" w:rsidRPr="00A42840">
        <w:rPr>
          <w:color w:val="auto"/>
          <w:lang w:val="bg-BG"/>
        </w:rPr>
        <w:t>председателя на НАПОО</w:t>
      </w:r>
      <w:r w:rsidRPr="00A42840">
        <w:rPr>
          <w:color w:val="auto"/>
          <w:lang w:val="bg-BG"/>
        </w:rPr>
        <w:t xml:space="preserve"> или служителите, отговарящи за разглеждането на сигнали уведомяват сигнализиращото лице за необходимостта от разкриването им. Уведомлението е писмено и се мотивира. Сигнализиращото лице не се уведомява, когато с това се застрашава разследването или съдебното производство.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(9) </w:t>
      </w:r>
      <w:r w:rsidRPr="00A42840">
        <w:rPr>
          <w:color w:val="auto"/>
          <w:lang w:val="bg-BG"/>
        </w:rPr>
        <w:t xml:space="preserve">Служителите, които получават информация за нарушение, която включва търговски тайни, са длъжни да не използват или разкриват търговски тайни за целите, които надхвърлят необходимото за предприемане на последващи действия.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Чл. 12. (1) </w:t>
      </w:r>
      <w:r w:rsidRPr="00A42840">
        <w:rPr>
          <w:color w:val="auto"/>
          <w:lang w:val="bg-BG"/>
        </w:rPr>
        <w:t xml:space="preserve">Всяко обработване на лични данни, извършено по силата на ЗЗЛПСПОИН, включително обмен или предаване на лични данни от компетентните органи, се извършва в съответствие с Регламент (ЕС) 2016/679 и Директива (ЕС) 2016/680, а когато в предаването участват институции, органи, служби или агенции на Европейския съюз - в съответствие с Регламент (ЕС) 2018/1725, както и със Закона за защита на личните данни.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(2) </w:t>
      </w:r>
      <w:r w:rsidRPr="00A42840">
        <w:rPr>
          <w:color w:val="auto"/>
          <w:lang w:val="bg-BG"/>
        </w:rPr>
        <w:t xml:space="preserve">Не се събират лични данни, които явно не са от значение за разглеждане на конкретния сигнал, а ако бъдат случайно събрани, се заличават.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Чл. 13. (1) </w:t>
      </w:r>
      <w:r w:rsidRPr="00A42840">
        <w:rPr>
          <w:color w:val="auto"/>
          <w:lang w:val="bg-BG"/>
        </w:rPr>
        <w:t xml:space="preserve">Забранени са ответните действия спрямо лицата, които са подали сигнал или публично са оповестили информация за нарушение.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(2) </w:t>
      </w:r>
      <w:r w:rsidRPr="00A42840">
        <w:rPr>
          <w:color w:val="auto"/>
          <w:lang w:val="bg-BG"/>
        </w:rPr>
        <w:t xml:space="preserve">Забраната обхваща действия, възникнали от датата на подаване на сигнала, които имат характер на репресия и поставящи ги в неблагоприятно положение, както и заплахи или опити за такива действия, включително под формата на: </w:t>
      </w:r>
    </w:p>
    <w:p w:rsidR="00F515DE" w:rsidRPr="00A42840" w:rsidRDefault="00F515DE" w:rsidP="00A42840">
      <w:pPr>
        <w:pStyle w:val="Default"/>
        <w:spacing w:line="360" w:lineRule="auto"/>
        <w:jc w:val="both"/>
        <w:rPr>
          <w:color w:val="auto"/>
          <w:lang w:val="bg-BG"/>
        </w:rPr>
      </w:pPr>
      <w:r w:rsidRPr="00A42840">
        <w:rPr>
          <w:b/>
          <w:bCs/>
          <w:color w:val="auto"/>
          <w:lang w:val="bg-BG"/>
        </w:rPr>
        <w:lastRenderedPageBreak/>
        <w:t xml:space="preserve">1. </w:t>
      </w:r>
      <w:r w:rsidRPr="00A42840">
        <w:rPr>
          <w:color w:val="auto"/>
          <w:lang w:val="bg-BG"/>
        </w:rPr>
        <w:t xml:space="preserve">временно отстраняване, уволнение или прилагане на друго основание за прекратяване на правоотношението, по което лице полага наемен труд;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2. </w:t>
      </w:r>
      <w:r w:rsidRPr="00A42840">
        <w:rPr>
          <w:color w:val="auto"/>
          <w:lang w:val="bg-BG"/>
        </w:rPr>
        <w:t xml:space="preserve">понижаване в длъжност или забавяне на повишение в длъжност;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3. </w:t>
      </w:r>
      <w:r w:rsidRPr="00A42840">
        <w:rPr>
          <w:color w:val="auto"/>
          <w:lang w:val="bg-BG"/>
        </w:rPr>
        <w:t xml:space="preserve">изменение на мястото или характера на работата, продължителността на работното време или намаляване на възнаграждението;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4. </w:t>
      </w:r>
      <w:r w:rsidRPr="00A42840">
        <w:rPr>
          <w:color w:val="auto"/>
          <w:lang w:val="bg-BG"/>
        </w:rPr>
        <w:t xml:space="preserve">отказ за осигуряване на обучение за поддържане и повишаване на професионалната квалификация на работника или служителя;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5. </w:t>
      </w:r>
      <w:r w:rsidRPr="00A42840">
        <w:rPr>
          <w:bCs/>
          <w:color w:val="auto"/>
          <w:lang w:val="bg-BG"/>
        </w:rPr>
        <w:t xml:space="preserve">отрицателна оценка на работата, включително в препоръка за работа; </w:t>
      </w:r>
    </w:p>
    <w:p w:rsidR="00F515DE" w:rsidRPr="00A42840" w:rsidRDefault="00F515DE" w:rsidP="00A42840">
      <w:pPr>
        <w:pStyle w:val="Default"/>
        <w:spacing w:line="360" w:lineRule="auto"/>
        <w:jc w:val="both"/>
        <w:rPr>
          <w:color w:val="auto"/>
          <w:lang w:val="bg-BG"/>
        </w:rPr>
      </w:pPr>
      <w:r w:rsidRPr="00A42840">
        <w:rPr>
          <w:b/>
          <w:bCs/>
          <w:color w:val="auto"/>
          <w:lang w:val="bg-BG"/>
        </w:rPr>
        <w:t>6</w:t>
      </w:r>
      <w:r w:rsidRPr="00A42840">
        <w:rPr>
          <w:bCs/>
          <w:color w:val="auto"/>
          <w:lang w:val="bg-BG"/>
        </w:rPr>
        <w:t xml:space="preserve">. прилагане на имуществена и/или дисциплинарна отговорност, включително налагане на </w:t>
      </w:r>
      <w:r w:rsidRPr="00A42840">
        <w:rPr>
          <w:color w:val="auto"/>
          <w:lang w:val="bg-BG"/>
        </w:rPr>
        <w:t xml:space="preserve">дисциплинарни наказания;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7. </w:t>
      </w:r>
      <w:r w:rsidRPr="00A42840">
        <w:rPr>
          <w:color w:val="auto"/>
          <w:lang w:val="bg-BG"/>
        </w:rPr>
        <w:t xml:space="preserve">принуда, отхвърляне, заплашване за предприемане на ответни действия или действия, изразени физически, словесно или по друг начин, които имат за цел накърняване на достойнството на лицето и създаване на враждебна професионална среда;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8. </w:t>
      </w:r>
      <w:r w:rsidRPr="00A42840">
        <w:rPr>
          <w:color w:val="auto"/>
          <w:lang w:val="bg-BG"/>
        </w:rPr>
        <w:t xml:space="preserve">пряка или непряка дискриминация, неравностойно или неблагоприятно третиране;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9. </w:t>
      </w:r>
      <w:r w:rsidRPr="00A42840">
        <w:rPr>
          <w:color w:val="auto"/>
          <w:lang w:val="bg-BG"/>
        </w:rPr>
        <w:t xml:space="preserve">отнемане на възможност за преминаване от срочен трудов договор на трудов договор за неопределено време, когато работникът или служителят е имал законно право да му бъде предложена постоянна работа;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10. </w:t>
      </w:r>
      <w:r w:rsidRPr="00A42840">
        <w:rPr>
          <w:color w:val="auto"/>
          <w:lang w:val="bg-BG"/>
        </w:rPr>
        <w:t xml:space="preserve">предсрочно прекратяване на срочен трудов договор или отказ за повторно сключване, когато такова е допустимо по закон;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11. </w:t>
      </w:r>
      <w:r w:rsidRPr="00A42840">
        <w:rPr>
          <w:color w:val="auto"/>
          <w:lang w:val="bg-BG"/>
        </w:rPr>
        <w:t xml:space="preserve">вреди, включително за репутацията на лицето, по-специално в социалните мрежи, или финансови загуби, включително загуба на бизнес и загуба на доход;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12. </w:t>
      </w:r>
      <w:r w:rsidRPr="00A42840">
        <w:rPr>
          <w:color w:val="auto"/>
          <w:lang w:val="bg-BG"/>
        </w:rPr>
        <w:t xml:space="preserve">включване в списък, изготвен въз основа на официално или неофициално споразумение, в сектор или в отрасъл, което може да доведе до това лицето да не може да постъпи на работа или да не може да достави стока или услуга в този сектор или отрасъл (черен списък);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13. </w:t>
      </w:r>
      <w:r w:rsidRPr="00A42840">
        <w:rPr>
          <w:color w:val="auto"/>
          <w:lang w:val="bg-BG"/>
        </w:rPr>
        <w:t xml:space="preserve">предсрочно прекратяване или разваляне на договор за доставка на стоки или услуги, когато лицето е доставчик;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14. </w:t>
      </w:r>
      <w:r w:rsidRPr="00A42840">
        <w:rPr>
          <w:bCs/>
          <w:color w:val="auto"/>
          <w:lang w:val="bg-BG"/>
        </w:rPr>
        <w:t>прекратяване на лиценз или разрешение;</w:t>
      </w:r>
      <w:r w:rsidRPr="00A42840">
        <w:rPr>
          <w:b/>
          <w:bCs/>
          <w:color w:val="auto"/>
          <w:lang w:val="bg-BG"/>
        </w:rPr>
        <w:t xml:space="preserve">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15. </w:t>
      </w:r>
      <w:r w:rsidRPr="00A42840">
        <w:rPr>
          <w:bCs/>
          <w:color w:val="auto"/>
          <w:lang w:val="bg-BG"/>
        </w:rPr>
        <w:t xml:space="preserve">насочване на лицето към извършване на медицински преглед. </w:t>
      </w:r>
    </w:p>
    <w:p w:rsidR="00F515DE" w:rsidRPr="00A42840" w:rsidRDefault="00906D4E" w:rsidP="00A42840">
      <w:pPr>
        <w:pStyle w:val="Default"/>
        <w:spacing w:line="360" w:lineRule="auto"/>
        <w:jc w:val="both"/>
        <w:rPr>
          <w:color w:val="auto"/>
          <w:lang w:val="bg-BG"/>
        </w:rPr>
      </w:pPr>
      <w:r>
        <w:rPr>
          <w:b/>
          <w:bCs/>
          <w:color w:val="auto"/>
          <w:lang w:val="bg-BG"/>
        </w:rPr>
        <w:lastRenderedPageBreak/>
        <w:t>(3</w:t>
      </w:r>
      <w:r w:rsidR="00F515DE" w:rsidRPr="00A42840">
        <w:rPr>
          <w:b/>
          <w:bCs/>
          <w:color w:val="auto"/>
          <w:lang w:val="bg-BG"/>
        </w:rPr>
        <w:t xml:space="preserve">) </w:t>
      </w:r>
      <w:r w:rsidR="00F515DE" w:rsidRPr="00A42840">
        <w:rPr>
          <w:color w:val="auto"/>
          <w:lang w:val="bg-BG"/>
        </w:rPr>
        <w:t xml:space="preserve">Увреждащите действия по ал. 1 следва да бъдат преустановени до приключване на извършваната проверка.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Чл. 14. </w:t>
      </w:r>
      <w:r w:rsidRPr="00A42840">
        <w:rPr>
          <w:color w:val="auto"/>
          <w:lang w:val="bg-BG"/>
        </w:rPr>
        <w:t>Служителите, отговарящи за разглеждането на сигнали са длъжни да информират своевременно</w:t>
      </w:r>
      <w:r w:rsidR="00440235">
        <w:rPr>
          <w:color w:val="auto"/>
          <w:lang w:val="bg-BG"/>
        </w:rPr>
        <w:t xml:space="preserve"> </w:t>
      </w:r>
      <w:r w:rsidR="00DE0BD1">
        <w:rPr>
          <w:color w:val="auto"/>
          <w:lang w:val="bg-BG"/>
        </w:rPr>
        <w:t>главния секретар</w:t>
      </w:r>
      <w:r w:rsidRPr="00A42840">
        <w:rPr>
          <w:color w:val="auto"/>
          <w:lang w:val="bg-BG"/>
        </w:rPr>
        <w:t xml:space="preserve"> при предстоящи структурни промени, с оглед защита на лица, подали сигнали и получили защита по ЗЗЛПСПОИН. В тези случаи </w:t>
      </w:r>
      <w:r w:rsidR="00DE0BD1">
        <w:rPr>
          <w:color w:val="auto"/>
          <w:lang w:val="bg-BG"/>
        </w:rPr>
        <w:t>главният секретар подписва декларация</w:t>
      </w:r>
      <w:r w:rsidRPr="00A42840">
        <w:rPr>
          <w:color w:val="auto"/>
          <w:lang w:val="bg-BG"/>
        </w:rPr>
        <w:t xml:space="preserve"> за конфиденциалност по Приложение № 1, към чл. 2, ал. 2 от Правилата.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Чл. 15. </w:t>
      </w:r>
      <w:r w:rsidRPr="00A42840">
        <w:rPr>
          <w:color w:val="auto"/>
          <w:lang w:val="bg-BG"/>
        </w:rPr>
        <w:t xml:space="preserve">С правата по чл. 13 и чл. 14 се ползват и лицата, публично оповестяващи информация за нарушения. </w:t>
      </w:r>
    </w:p>
    <w:p w:rsidR="00AC0F71" w:rsidRPr="00A42840" w:rsidRDefault="00AC0F71" w:rsidP="00A42840">
      <w:pPr>
        <w:pStyle w:val="Default"/>
        <w:spacing w:line="360" w:lineRule="auto"/>
        <w:jc w:val="both"/>
        <w:rPr>
          <w:color w:val="auto"/>
          <w:lang w:val="bg-BG"/>
        </w:rPr>
      </w:pPr>
    </w:p>
    <w:p w:rsidR="00F515DE" w:rsidRPr="00A42840" w:rsidRDefault="00F515DE" w:rsidP="00A42840">
      <w:pPr>
        <w:pStyle w:val="Default"/>
        <w:spacing w:line="360" w:lineRule="auto"/>
        <w:jc w:val="center"/>
        <w:rPr>
          <w:b/>
          <w:bCs/>
          <w:color w:val="auto"/>
          <w:lang w:val="bg-BG"/>
        </w:rPr>
      </w:pPr>
      <w:r w:rsidRPr="00A42840">
        <w:rPr>
          <w:b/>
          <w:bCs/>
          <w:color w:val="auto"/>
          <w:lang w:val="bg-BG"/>
        </w:rPr>
        <w:t>ПРЕХОДНИ И ЗАКЛЮЧИТЕЛНИ РАЗПОРЕДБИ</w:t>
      </w:r>
    </w:p>
    <w:p w:rsidR="00AC0F71" w:rsidRPr="00A42840" w:rsidRDefault="00AC0F71" w:rsidP="00A42840">
      <w:pPr>
        <w:pStyle w:val="Default"/>
        <w:spacing w:line="360" w:lineRule="auto"/>
        <w:jc w:val="center"/>
        <w:rPr>
          <w:color w:val="auto"/>
          <w:lang w:val="bg-BG"/>
        </w:rPr>
      </w:pP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 1. </w:t>
      </w:r>
      <w:r w:rsidRPr="00A42840">
        <w:rPr>
          <w:color w:val="auto"/>
          <w:lang w:val="bg-BG"/>
        </w:rPr>
        <w:t xml:space="preserve">Правилата се приемат на основание чл. 13 от ЗЗЛПСПОИН.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 2. </w:t>
      </w:r>
      <w:r w:rsidRPr="00A42840">
        <w:rPr>
          <w:color w:val="auto"/>
          <w:lang w:val="bg-BG"/>
        </w:rPr>
        <w:t xml:space="preserve">Контролът по изпълнение на тези </w:t>
      </w:r>
      <w:r w:rsidR="00780329">
        <w:rPr>
          <w:color w:val="auto"/>
          <w:lang w:val="bg-BG"/>
        </w:rPr>
        <w:t xml:space="preserve">правила </w:t>
      </w:r>
      <w:r w:rsidRPr="00A42840">
        <w:rPr>
          <w:color w:val="auto"/>
          <w:lang w:val="bg-BG"/>
        </w:rPr>
        <w:t xml:space="preserve">се осъществява от Комисията за защита на личните данни в качеството й на централен орган за външно подаване на сигнали по смисъла на ЗЗЛПСПОИН и от </w:t>
      </w:r>
      <w:r w:rsidR="00036E65">
        <w:rPr>
          <w:color w:val="auto"/>
          <w:lang w:val="bg-BG"/>
        </w:rPr>
        <w:t>П</w:t>
      </w:r>
      <w:r w:rsidR="00AC0F71" w:rsidRPr="00A42840">
        <w:rPr>
          <w:color w:val="auto"/>
          <w:lang w:val="bg-BG"/>
        </w:rPr>
        <w:t>редседателя на Национална агенция за професионално образование и обучение</w:t>
      </w:r>
      <w:r w:rsidRPr="00A42840">
        <w:rPr>
          <w:color w:val="auto"/>
          <w:lang w:val="bg-BG"/>
        </w:rPr>
        <w:t xml:space="preserve">.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 3. </w:t>
      </w:r>
      <w:r w:rsidRPr="00A42840">
        <w:rPr>
          <w:color w:val="auto"/>
          <w:lang w:val="bg-BG"/>
        </w:rPr>
        <w:t xml:space="preserve">Правилата се публикуват на </w:t>
      </w:r>
      <w:r w:rsidR="005B26EA">
        <w:rPr>
          <w:color w:val="auto"/>
          <w:lang w:val="bg-BG"/>
        </w:rPr>
        <w:t>Интернет</w:t>
      </w:r>
      <w:r w:rsidRPr="00A42840">
        <w:rPr>
          <w:color w:val="auto"/>
          <w:lang w:val="bg-BG"/>
        </w:rPr>
        <w:t xml:space="preserve"> страницата на </w:t>
      </w:r>
      <w:r w:rsidR="00A42840" w:rsidRPr="00A42840">
        <w:rPr>
          <w:color w:val="auto"/>
          <w:lang w:val="bg-BG"/>
        </w:rPr>
        <w:t>Национална агенция за професионално образование и обучение /НАПОО/</w:t>
      </w:r>
      <w:r w:rsidRPr="00A42840">
        <w:rPr>
          <w:color w:val="auto"/>
          <w:lang w:val="bg-BG"/>
        </w:rPr>
        <w:t>, ведно с утвърдения на основание чл. 15, ал. 2 от ЗЗЛПСПОИН с решение на КЗЛД от 19.04.2023 г. Образец на формуляр за регистриране на сигнал с указания (</w:t>
      </w:r>
      <w:r w:rsidRPr="00A42840">
        <w:rPr>
          <w:i/>
          <w:iCs/>
          <w:color w:val="auto"/>
          <w:lang w:val="bg-BG"/>
        </w:rPr>
        <w:t>Приложение №</w:t>
      </w:r>
      <w:r w:rsidR="00DC6E72">
        <w:rPr>
          <w:i/>
          <w:iCs/>
          <w:color w:val="auto"/>
          <w:lang w:val="bg-BG"/>
        </w:rPr>
        <w:t xml:space="preserve"> </w:t>
      </w:r>
      <w:r w:rsidRPr="00A42840">
        <w:rPr>
          <w:i/>
          <w:iCs/>
          <w:color w:val="auto"/>
          <w:lang w:val="bg-BG"/>
        </w:rPr>
        <w:t>2)</w:t>
      </w:r>
      <w:r w:rsidRPr="00A42840">
        <w:rPr>
          <w:color w:val="auto"/>
          <w:lang w:val="bg-BG"/>
        </w:rPr>
        <w:t>, и образец на Регистър на сигналите (</w:t>
      </w:r>
      <w:r w:rsidRPr="00A42840">
        <w:rPr>
          <w:i/>
          <w:iCs/>
          <w:color w:val="auto"/>
          <w:lang w:val="bg-BG"/>
        </w:rPr>
        <w:t xml:space="preserve">Приложение № 3) </w:t>
      </w:r>
      <w:r w:rsidRPr="00A42840">
        <w:rPr>
          <w:color w:val="auto"/>
          <w:lang w:val="bg-BG"/>
        </w:rPr>
        <w:t xml:space="preserve">. </w:t>
      </w:r>
    </w:p>
    <w:p w:rsidR="00F515DE" w:rsidRPr="00A42840" w:rsidRDefault="00F515DE" w:rsidP="00A42840">
      <w:pPr>
        <w:pStyle w:val="Default"/>
        <w:spacing w:line="360" w:lineRule="auto"/>
        <w:jc w:val="both"/>
        <w:rPr>
          <w:color w:val="auto"/>
          <w:lang w:val="bg-BG"/>
        </w:rPr>
      </w:pPr>
      <w:r w:rsidRPr="00A42840">
        <w:rPr>
          <w:b/>
          <w:bCs/>
          <w:color w:val="auto"/>
          <w:lang w:val="bg-BG"/>
        </w:rPr>
        <w:t xml:space="preserve">§ 4. </w:t>
      </w:r>
      <w:r w:rsidRPr="00A42840">
        <w:rPr>
          <w:color w:val="auto"/>
          <w:lang w:val="bg-BG"/>
        </w:rPr>
        <w:t xml:space="preserve">Най-малко веднъж на три години Правилата се преразглеждат, извършва се анализ на практиката по ЗЗЛПСПОИН и при необходимост същите се актуализират. </w:t>
      </w:r>
    </w:p>
    <w:p w:rsidR="00F515DE" w:rsidRDefault="00F515DE" w:rsidP="00A42840">
      <w:pPr>
        <w:tabs>
          <w:tab w:val="left" w:pos="2220"/>
        </w:tabs>
        <w:spacing w:line="360" w:lineRule="auto"/>
        <w:jc w:val="both"/>
        <w:rPr>
          <w:rFonts w:ascii="Times New Roman" w:hAnsi="Times New Roman" w:cs="Times New Roman"/>
          <w:sz w:val="24"/>
          <w:szCs w:val="24"/>
        </w:rPr>
      </w:pPr>
      <w:r w:rsidRPr="002A68B1">
        <w:rPr>
          <w:rFonts w:ascii="Times New Roman" w:hAnsi="Times New Roman" w:cs="Times New Roman"/>
          <w:b/>
          <w:bCs/>
          <w:sz w:val="24"/>
          <w:szCs w:val="24"/>
        </w:rPr>
        <w:t xml:space="preserve">§ 5. </w:t>
      </w:r>
      <w:r w:rsidRPr="002A68B1">
        <w:rPr>
          <w:rFonts w:ascii="Times New Roman" w:hAnsi="Times New Roman" w:cs="Times New Roman"/>
          <w:sz w:val="24"/>
          <w:szCs w:val="24"/>
        </w:rPr>
        <w:t xml:space="preserve">Правилата влизат в сила </w:t>
      </w:r>
      <w:r w:rsidR="002A68B1" w:rsidRPr="002A68B1">
        <w:rPr>
          <w:rFonts w:ascii="Times New Roman" w:hAnsi="Times New Roman" w:cs="Times New Roman"/>
          <w:sz w:val="24"/>
          <w:szCs w:val="24"/>
        </w:rPr>
        <w:t>от датата</w:t>
      </w:r>
      <w:r w:rsidR="002A68B1">
        <w:rPr>
          <w:rFonts w:ascii="Times New Roman" w:hAnsi="Times New Roman" w:cs="Times New Roman"/>
          <w:sz w:val="24"/>
          <w:szCs w:val="24"/>
        </w:rPr>
        <w:t xml:space="preserve"> на утвърждаването им.</w:t>
      </w:r>
    </w:p>
    <w:p w:rsidR="00DD4897" w:rsidRDefault="00DD4897" w:rsidP="00A42840">
      <w:pPr>
        <w:tabs>
          <w:tab w:val="left" w:pos="2220"/>
        </w:tabs>
        <w:spacing w:line="360" w:lineRule="auto"/>
        <w:jc w:val="both"/>
        <w:rPr>
          <w:rFonts w:ascii="Times New Roman" w:hAnsi="Times New Roman" w:cs="Times New Roman"/>
          <w:sz w:val="24"/>
          <w:szCs w:val="24"/>
        </w:rPr>
      </w:pPr>
    </w:p>
    <w:p w:rsidR="00DD4897" w:rsidRDefault="00DD4897" w:rsidP="00A42840">
      <w:pPr>
        <w:tabs>
          <w:tab w:val="left" w:pos="2220"/>
        </w:tabs>
        <w:spacing w:line="360" w:lineRule="auto"/>
        <w:jc w:val="both"/>
        <w:rPr>
          <w:rFonts w:ascii="Times New Roman" w:hAnsi="Times New Roman" w:cs="Times New Roman"/>
          <w:sz w:val="24"/>
          <w:szCs w:val="24"/>
        </w:rPr>
      </w:pPr>
    </w:p>
    <w:p w:rsidR="00DD4897" w:rsidRDefault="00DD4897" w:rsidP="00A42840">
      <w:pPr>
        <w:tabs>
          <w:tab w:val="left" w:pos="2220"/>
        </w:tabs>
        <w:spacing w:line="360" w:lineRule="auto"/>
        <w:jc w:val="both"/>
        <w:rPr>
          <w:rFonts w:ascii="Times New Roman" w:hAnsi="Times New Roman" w:cs="Times New Roman"/>
          <w:sz w:val="24"/>
          <w:szCs w:val="24"/>
        </w:rPr>
      </w:pPr>
    </w:p>
    <w:p w:rsidR="00081E4F" w:rsidRPr="006850FA" w:rsidRDefault="00081E4F" w:rsidP="00081E4F">
      <w:pPr>
        <w:spacing w:after="0"/>
        <w:rPr>
          <w:rFonts w:ascii="Times New Roman" w:eastAsia="Times New Roman" w:hAnsi="Times New Roman" w:cs="Times New Roman"/>
          <w:b/>
          <w:i/>
          <w:sz w:val="24"/>
          <w:szCs w:val="24"/>
        </w:rPr>
      </w:pPr>
      <w:r w:rsidRPr="006850FA">
        <w:rPr>
          <w:rFonts w:ascii="Times New Roman" w:eastAsia="Times New Roman" w:hAnsi="Times New Roman" w:cs="Times New Roman"/>
          <w:b/>
          <w:i/>
          <w:sz w:val="24"/>
          <w:szCs w:val="24"/>
        </w:rPr>
        <w:lastRenderedPageBreak/>
        <w:t xml:space="preserve">Приложение № 1, към чл. 2, ал. 2 </w:t>
      </w:r>
      <w:r>
        <w:rPr>
          <w:rFonts w:ascii="Times New Roman" w:eastAsia="Times New Roman" w:hAnsi="Times New Roman" w:cs="Times New Roman"/>
          <w:b/>
          <w:i/>
          <w:sz w:val="24"/>
          <w:szCs w:val="24"/>
        </w:rPr>
        <w:t>от Правилата</w:t>
      </w:r>
    </w:p>
    <w:p w:rsidR="00081E4F" w:rsidRPr="00F94F68" w:rsidRDefault="00081E4F" w:rsidP="00081E4F">
      <w:pPr>
        <w:spacing w:after="0"/>
        <w:ind w:left="5040"/>
        <w:jc w:val="both"/>
        <w:rPr>
          <w:rFonts w:ascii="Times New Roman" w:eastAsia="Times New Roman" w:hAnsi="Times New Roman" w:cs="Times New Roman"/>
          <w:sz w:val="24"/>
          <w:szCs w:val="24"/>
        </w:rPr>
      </w:pPr>
    </w:p>
    <w:p w:rsidR="00081E4F" w:rsidRPr="00F94F68" w:rsidRDefault="00081E4F" w:rsidP="00081E4F">
      <w:pPr>
        <w:spacing w:after="0"/>
        <w:ind w:left="5040"/>
        <w:jc w:val="both"/>
        <w:rPr>
          <w:rFonts w:ascii="Times New Roman" w:eastAsia="Times New Roman" w:hAnsi="Times New Roman" w:cs="Times New Roman"/>
          <w:sz w:val="24"/>
          <w:szCs w:val="24"/>
        </w:rPr>
      </w:pPr>
    </w:p>
    <w:p w:rsidR="00081E4F" w:rsidRPr="00F94F68" w:rsidRDefault="00081E4F" w:rsidP="00081E4F">
      <w:pPr>
        <w:spacing w:after="0"/>
        <w:jc w:val="center"/>
        <w:rPr>
          <w:rFonts w:ascii="Times New Roman" w:eastAsia="Times New Roman" w:hAnsi="Times New Roman" w:cs="Times New Roman"/>
          <w:b/>
          <w:bCs/>
          <w:sz w:val="24"/>
          <w:szCs w:val="24"/>
        </w:rPr>
      </w:pPr>
      <w:r w:rsidRPr="00F94F68">
        <w:rPr>
          <w:rFonts w:ascii="Times New Roman" w:eastAsia="Times New Roman" w:hAnsi="Times New Roman" w:cs="Times New Roman"/>
          <w:b/>
          <w:bCs/>
          <w:sz w:val="24"/>
          <w:szCs w:val="24"/>
        </w:rPr>
        <w:t>ДЕКЛАРАЦИЯ</w:t>
      </w:r>
    </w:p>
    <w:p w:rsidR="00081E4F" w:rsidRPr="00F94F68" w:rsidRDefault="00081E4F" w:rsidP="00081E4F">
      <w:pPr>
        <w:spacing w:after="0"/>
        <w:jc w:val="center"/>
        <w:rPr>
          <w:rFonts w:ascii="Times New Roman" w:eastAsia="Times New Roman" w:hAnsi="Times New Roman" w:cs="Times New Roman"/>
          <w:b/>
          <w:bCs/>
          <w:sz w:val="24"/>
          <w:szCs w:val="24"/>
        </w:rPr>
      </w:pPr>
    </w:p>
    <w:p w:rsidR="00081E4F" w:rsidRPr="00F94F68" w:rsidRDefault="00081E4F" w:rsidP="00081E4F">
      <w:pPr>
        <w:spacing w:after="0"/>
        <w:jc w:val="center"/>
        <w:rPr>
          <w:rFonts w:ascii="Times New Roman" w:eastAsia="Times New Roman" w:hAnsi="Times New Roman" w:cs="Times New Roman"/>
          <w:b/>
          <w:bCs/>
          <w:sz w:val="24"/>
          <w:szCs w:val="24"/>
        </w:rPr>
      </w:pPr>
      <w:r w:rsidRPr="00F94F68">
        <w:rPr>
          <w:rFonts w:ascii="Times New Roman" w:eastAsia="Times New Roman" w:hAnsi="Times New Roman" w:cs="Times New Roman"/>
          <w:b/>
          <w:bCs/>
          <w:sz w:val="24"/>
          <w:szCs w:val="24"/>
        </w:rPr>
        <w:t>От……………………………</w:t>
      </w:r>
      <w:r>
        <w:rPr>
          <w:rFonts w:ascii="Times New Roman" w:eastAsia="Times New Roman" w:hAnsi="Times New Roman" w:cs="Times New Roman"/>
          <w:b/>
          <w:bCs/>
          <w:sz w:val="24"/>
          <w:szCs w:val="24"/>
        </w:rPr>
        <w:t>……………………..</w:t>
      </w:r>
      <w:r w:rsidRPr="00F94F68">
        <w:rPr>
          <w:rFonts w:ascii="Times New Roman" w:eastAsia="Times New Roman" w:hAnsi="Times New Roman" w:cs="Times New Roman"/>
          <w:b/>
          <w:bCs/>
          <w:sz w:val="24"/>
          <w:szCs w:val="24"/>
        </w:rPr>
        <w:t>………………………………….</w:t>
      </w:r>
    </w:p>
    <w:p w:rsidR="00081E4F" w:rsidRPr="00F94F68" w:rsidRDefault="00081E4F" w:rsidP="00081E4F">
      <w:pPr>
        <w:spacing w:after="0"/>
        <w:jc w:val="center"/>
        <w:rPr>
          <w:rFonts w:ascii="Times New Roman" w:eastAsia="Times New Roman" w:hAnsi="Times New Roman" w:cs="Times New Roman"/>
          <w:b/>
          <w:bCs/>
          <w:sz w:val="24"/>
          <w:szCs w:val="24"/>
        </w:rPr>
      </w:pPr>
      <w:r w:rsidRPr="00F94F6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Pr="00F94F68">
        <w:rPr>
          <w:rFonts w:ascii="Times New Roman" w:eastAsia="Times New Roman" w:hAnsi="Times New Roman" w:cs="Times New Roman"/>
          <w:b/>
          <w:bCs/>
          <w:sz w:val="24"/>
          <w:szCs w:val="24"/>
        </w:rPr>
        <w:t>………………………………….</w:t>
      </w:r>
    </w:p>
    <w:p w:rsidR="00081E4F" w:rsidRPr="00F94F68" w:rsidRDefault="00081E4F" w:rsidP="00081E4F">
      <w:pPr>
        <w:spacing w:after="0"/>
        <w:jc w:val="center"/>
        <w:rPr>
          <w:rFonts w:ascii="Times New Roman" w:eastAsia="Times New Roman" w:hAnsi="Times New Roman" w:cs="Times New Roman"/>
          <w:b/>
          <w:bCs/>
          <w:sz w:val="24"/>
          <w:szCs w:val="24"/>
        </w:rPr>
      </w:pPr>
    </w:p>
    <w:p w:rsidR="00081E4F" w:rsidRPr="00F94F68" w:rsidRDefault="00081E4F" w:rsidP="00081E4F">
      <w:pPr>
        <w:spacing w:after="0"/>
        <w:jc w:val="center"/>
        <w:rPr>
          <w:rFonts w:ascii="Times New Roman" w:eastAsia="Times New Roman" w:hAnsi="Times New Roman" w:cs="Times New Roman"/>
          <w:b/>
          <w:bCs/>
          <w:sz w:val="24"/>
          <w:szCs w:val="24"/>
        </w:rPr>
      </w:pPr>
      <w:r w:rsidRPr="00F94F68">
        <w:rPr>
          <w:rFonts w:ascii="Times New Roman" w:eastAsia="Times New Roman" w:hAnsi="Times New Roman" w:cs="Times New Roman"/>
          <w:b/>
          <w:bCs/>
          <w:sz w:val="24"/>
          <w:szCs w:val="24"/>
        </w:rPr>
        <w:t>(трите имена и длъжност)</w:t>
      </w:r>
    </w:p>
    <w:p w:rsidR="00081E4F" w:rsidRPr="00F94F68" w:rsidRDefault="00081E4F" w:rsidP="00081E4F">
      <w:pPr>
        <w:spacing w:after="0"/>
        <w:jc w:val="both"/>
        <w:rPr>
          <w:rFonts w:ascii="Times New Roman" w:eastAsia="Times New Roman" w:hAnsi="Times New Roman" w:cs="Times New Roman"/>
          <w:sz w:val="24"/>
          <w:szCs w:val="24"/>
        </w:rPr>
      </w:pPr>
    </w:p>
    <w:p w:rsidR="00081E4F" w:rsidRPr="00F94F68" w:rsidRDefault="00081E4F" w:rsidP="00AD6D76">
      <w:pPr>
        <w:spacing w:after="0"/>
        <w:ind w:right="1" w:firstLine="720"/>
        <w:jc w:val="both"/>
        <w:rPr>
          <w:rFonts w:ascii="Times New Roman" w:eastAsia="Calibri" w:hAnsi="Times New Roman" w:cs="Times New Roman"/>
          <w:sz w:val="24"/>
          <w:szCs w:val="24"/>
        </w:rPr>
      </w:pPr>
      <w:r w:rsidRPr="00F94F68">
        <w:rPr>
          <w:rFonts w:ascii="Times New Roman" w:eastAsia="Times New Roman" w:hAnsi="Times New Roman" w:cs="Times New Roman"/>
          <w:sz w:val="24"/>
          <w:szCs w:val="24"/>
        </w:rPr>
        <w:t>В качеството си на с</w:t>
      </w:r>
      <w:r w:rsidRPr="00F94F68">
        <w:rPr>
          <w:rFonts w:ascii="Times New Roman" w:eastAsia="Times New Roman" w:hAnsi="Times New Roman" w:cs="Times New Roman"/>
          <w:sz w:val="24"/>
          <w:szCs w:val="24"/>
          <w:lang w:eastAsia="bg-BG"/>
        </w:rPr>
        <w:t xml:space="preserve">лужител, отговарящ за приемането и регистрирането на сигнали/ отговарящ за разглеждането и проверката на сигнали, </w:t>
      </w:r>
      <w:r w:rsidRPr="00F94F68">
        <w:rPr>
          <w:rFonts w:ascii="Times New Roman" w:eastAsia="Calibri" w:hAnsi="Times New Roman" w:cs="Times New Roman"/>
          <w:sz w:val="24"/>
          <w:szCs w:val="24"/>
        </w:rPr>
        <w:t>чиито служебни задължения пряко или косвено ми позволяват достъп до информацията, свързана с подадените сигнали за нарушения съгласно Закона за защита на лицата, подаващи сигнали или публично оповестяващи информация за нарушения</w:t>
      </w:r>
      <w:r>
        <w:rPr>
          <w:rFonts w:ascii="Times New Roman" w:eastAsia="Calibri" w:hAnsi="Times New Roman" w:cs="Times New Roman"/>
          <w:sz w:val="24"/>
          <w:szCs w:val="24"/>
        </w:rPr>
        <w:t xml:space="preserve"> (ЗЗЛПСПОИН)</w:t>
      </w:r>
      <w:r w:rsidRPr="00F94F68">
        <w:rPr>
          <w:rFonts w:ascii="Times New Roman" w:eastAsia="Calibri" w:hAnsi="Times New Roman" w:cs="Times New Roman"/>
          <w:sz w:val="24"/>
          <w:szCs w:val="24"/>
        </w:rPr>
        <w:t>, като</w:t>
      </w:r>
    </w:p>
    <w:p w:rsidR="00081E4F" w:rsidRPr="00F94F68" w:rsidRDefault="00081E4F" w:rsidP="00081E4F">
      <w:pPr>
        <w:spacing w:after="0"/>
        <w:jc w:val="center"/>
        <w:rPr>
          <w:rFonts w:ascii="Times New Roman" w:eastAsia="Times New Roman" w:hAnsi="Times New Roman" w:cs="Times New Roman"/>
          <w:b/>
          <w:bCs/>
          <w:sz w:val="24"/>
          <w:szCs w:val="24"/>
        </w:rPr>
      </w:pPr>
    </w:p>
    <w:p w:rsidR="00081E4F" w:rsidRPr="00F94F68" w:rsidRDefault="00081E4F" w:rsidP="00081E4F">
      <w:pPr>
        <w:spacing w:after="0"/>
        <w:jc w:val="center"/>
        <w:rPr>
          <w:rFonts w:ascii="Times New Roman" w:eastAsia="Times New Roman" w:hAnsi="Times New Roman" w:cs="Times New Roman"/>
          <w:b/>
          <w:bCs/>
          <w:sz w:val="24"/>
          <w:szCs w:val="24"/>
        </w:rPr>
      </w:pPr>
      <w:r w:rsidRPr="00F94F68">
        <w:rPr>
          <w:rFonts w:ascii="Times New Roman" w:eastAsia="Times New Roman" w:hAnsi="Times New Roman" w:cs="Times New Roman"/>
          <w:b/>
          <w:bCs/>
          <w:sz w:val="24"/>
          <w:szCs w:val="24"/>
        </w:rPr>
        <w:t>ДЕКЛАРИРАМ, че се задължавам:</w:t>
      </w:r>
    </w:p>
    <w:p w:rsidR="00081E4F" w:rsidRPr="00F94F68" w:rsidRDefault="00081E4F" w:rsidP="00081E4F">
      <w:pPr>
        <w:spacing w:after="0"/>
        <w:jc w:val="center"/>
        <w:rPr>
          <w:rFonts w:ascii="Times New Roman" w:eastAsia="Times New Roman" w:hAnsi="Times New Roman" w:cs="Times New Roman"/>
          <w:b/>
          <w:bCs/>
          <w:sz w:val="24"/>
          <w:szCs w:val="24"/>
        </w:rPr>
      </w:pPr>
    </w:p>
    <w:p w:rsidR="00081E4F" w:rsidRPr="00F94F68" w:rsidRDefault="00081E4F" w:rsidP="000B64D2">
      <w:pPr>
        <w:numPr>
          <w:ilvl w:val="0"/>
          <w:numId w:val="3"/>
        </w:numPr>
        <w:spacing w:after="0"/>
        <w:ind w:left="0" w:right="1" w:firstLine="426"/>
        <w:contextualSpacing/>
        <w:jc w:val="both"/>
        <w:rPr>
          <w:rFonts w:ascii="Times New Roman" w:eastAsia="Calibri" w:hAnsi="Times New Roman" w:cs="Times New Roman"/>
          <w:sz w:val="24"/>
          <w:szCs w:val="24"/>
        </w:rPr>
      </w:pPr>
      <w:r w:rsidRPr="00F94F68">
        <w:rPr>
          <w:rFonts w:ascii="Times New Roman" w:eastAsia="Calibri" w:hAnsi="Times New Roman" w:cs="Times New Roman"/>
          <w:sz w:val="24"/>
          <w:szCs w:val="24"/>
        </w:rPr>
        <w:t xml:space="preserve">Да не разкривам самоличността на лицето, подало сигнал, </w:t>
      </w:r>
      <w:r>
        <w:rPr>
          <w:rFonts w:ascii="Times New Roman" w:eastAsia="Calibri" w:hAnsi="Times New Roman" w:cs="Times New Roman"/>
          <w:sz w:val="24"/>
          <w:szCs w:val="24"/>
        </w:rPr>
        <w:t xml:space="preserve">освен пред председателя на Национална агенция за професионално образование и обучение /НАПОО/ за изпълнение на задълженията му по ЗЗЛПСПОИН и в изрично </w:t>
      </w:r>
      <w:proofErr w:type="spellStart"/>
      <w:r>
        <w:rPr>
          <w:rFonts w:ascii="Times New Roman" w:eastAsia="Calibri" w:hAnsi="Times New Roman" w:cs="Times New Roman"/>
          <w:sz w:val="24"/>
          <w:szCs w:val="24"/>
        </w:rPr>
        <w:t>нормативноустановените</w:t>
      </w:r>
      <w:proofErr w:type="spellEnd"/>
      <w:r>
        <w:rPr>
          <w:rFonts w:ascii="Times New Roman" w:eastAsia="Calibri" w:hAnsi="Times New Roman" w:cs="Times New Roman"/>
          <w:sz w:val="24"/>
          <w:szCs w:val="24"/>
        </w:rPr>
        <w:t xml:space="preserve"> случаи</w:t>
      </w:r>
      <w:r w:rsidRPr="00F94F68">
        <w:rPr>
          <w:rFonts w:ascii="Times New Roman" w:eastAsia="Calibri" w:hAnsi="Times New Roman" w:cs="Times New Roman"/>
          <w:sz w:val="24"/>
          <w:szCs w:val="24"/>
        </w:rPr>
        <w:t>;</w:t>
      </w:r>
    </w:p>
    <w:p w:rsidR="00081E4F" w:rsidRPr="00F94F68" w:rsidRDefault="00081E4F" w:rsidP="000B64D2">
      <w:pPr>
        <w:numPr>
          <w:ilvl w:val="0"/>
          <w:numId w:val="3"/>
        </w:numPr>
        <w:spacing w:after="0" w:line="240" w:lineRule="auto"/>
        <w:ind w:left="0" w:right="1" w:firstLine="426"/>
        <w:contextualSpacing/>
        <w:jc w:val="both"/>
        <w:rPr>
          <w:rFonts w:ascii="Times New Roman" w:eastAsia="Times New Roman" w:hAnsi="Times New Roman" w:cs="Times New Roman"/>
          <w:sz w:val="24"/>
          <w:szCs w:val="24"/>
        </w:rPr>
      </w:pPr>
      <w:r w:rsidRPr="00F94F68">
        <w:rPr>
          <w:rFonts w:ascii="Times New Roman" w:eastAsia="Times New Roman" w:hAnsi="Times New Roman" w:cs="Times New Roman"/>
          <w:sz w:val="24"/>
          <w:szCs w:val="24"/>
        </w:rPr>
        <w:t>Да не разкривам лични данни за лицето, подало сигнала, станали ми известни в хода на изпълнение на служебните задължения при реализирането на посочените дейности;</w:t>
      </w:r>
    </w:p>
    <w:p w:rsidR="00081E4F" w:rsidRPr="00F94F68" w:rsidRDefault="00081E4F" w:rsidP="000B64D2">
      <w:pPr>
        <w:numPr>
          <w:ilvl w:val="0"/>
          <w:numId w:val="3"/>
        </w:numPr>
        <w:spacing w:after="0"/>
        <w:ind w:left="0" w:right="1" w:firstLine="426"/>
        <w:contextualSpacing/>
        <w:jc w:val="both"/>
        <w:rPr>
          <w:rFonts w:ascii="Times New Roman" w:eastAsia="Calibri" w:hAnsi="Times New Roman" w:cs="Times New Roman"/>
          <w:sz w:val="24"/>
          <w:szCs w:val="24"/>
        </w:rPr>
      </w:pPr>
      <w:r w:rsidRPr="00F94F68">
        <w:rPr>
          <w:rFonts w:ascii="Times New Roman" w:eastAsia="Calibri" w:hAnsi="Times New Roman" w:cs="Times New Roman"/>
          <w:sz w:val="24"/>
          <w:szCs w:val="24"/>
        </w:rPr>
        <w:t>Да не разгласявам и да запазя поверителността на фактите, данните и твърденията, които са ми станали известни във връзка с разглеждането на сигнала;</w:t>
      </w:r>
    </w:p>
    <w:p w:rsidR="00081E4F" w:rsidRPr="00F94F68" w:rsidRDefault="00081E4F" w:rsidP="000B64D2">
      <w:pPr>
        <w:numPr>
          <w:ilvl w:val="0"/>
          <w:numId w:val="3"/>
        </w:numPr>
        <w:spacing w:after="0"/>
        <w:ind w:left="0" w:right="1" w:firstLine="426"/>
        <w:contextualSpacing/>
        <w:jc w:val="both"/>
        <w:rPr>
          <w:rFonts w:ascii="Times New Roman" w:eastAsia="Calibri" w:hAnsi="Times New Roman" w:cs="Times New Roman"/>
          <w:sz w:val="24"/>
          <w:szCs w:val="24"/>
        </w:rPr>
      </w:pPr>
      <w:r w:rsidRPr="00F94F68">
        <w:rPr>
          <w:rFonts w:ascii="Times New Roman" w:eastAsia="Calibri" w:hAnsi="Times New Roman" w:cs="Times New Roman"/>
          <w:sz w:val="24"/>
          <w:szCs w:val="24"/>
        </w:rPr>
        <w:t>Да опазвам от неразрешен достъп поверените ми писмени документи</w:t>
      </w:r>
      <w:r w:rsidRPr="00F94F68">
        <w:rPr>
          <w:rFonts w:ascii="Times New Roman" w:eastAsia="Times New Roman" w:hAnsi="Times New Roman" w:cs="Times New Roman"/>
          <w:sz w:val="24"/>
          <w:szCs w:val="24"/>
        </w:rPr>
        <w:t>, предоставени/изготвени при и/или по повод движението/разглеждането/препращането на сигнала, както и да не разгласявам съдържащата се в тях информация, констатации и предложения;</w:t>
      </w:r>
    </w:p>
    <w:p w:rsidR="00081E4F" w:rsidRPr="00F94F68" w:rsidRDefault="00081E4F" w:rsidP="000B64D2">
      <w:pPr>
        <w:numPr>
          <w:ilvl w:val="0"/>
          <w:numId w:val="3"/>
        </w:numPr>
        <w:spacing w:after="0"/>
        <w:ind w:left="0" w:right="1" w:firstLine="426"/>
        <w:contextualSpacing/>
        <w:jc w:val="both"/>
        <w:rPr>
          <w:rFonts w:ascii="Times New Roman" w:eastAsia="Calibri" w:hAnsi="Times New Roman" w:cs="Times New Roman"/>
          <w:sz w:val="24"/>
          <w:szCs w:val="24"/>
        </w:rPr>
      </w:pPr>
      <w:r w:rsidRPr="00F94F68">
        <w:rPr>
          <w:rFonts w:ascii="Times New Roman" w:eastAsia="Times New Roman" w:hAnsi="Times New Roman" w:cs="Times New Roman"/>
          <w:sz w:val="24"/>
          <w:szCs w:val="24"/>
        </w:rPr>
        <w:t>Да не използвам личните данни и информация, станали ми известни при и/или по повод изпълнението на служебните ми задължения, за лични цели или за цели извън кръга на служебните ми задължения;</w:t>
      </w:r>
    </w:p>
    <w:p w:rsidR="00081E4F" w:rsidRPr="00F94F68" w:rsidRDefault="00081E4F" w:rsidP="000B64D2">
      <w:pPr>
        <w:numPr>
          <w:ilvl w:val="0"/>
          <w:numId w:val="3"/>
        </w:numPr>
        <w:spacing w:after="0"/>
        <w:ind w:left="0" w:right="1" w:firstLine="426"/>
        <w:contextualSpacing/>
        <w:jc w:val="both"/>
        <w:rPr>
          <w:rFonts w:ascii="Times New Roman" w:eastAsia="Calibri" w:hAnsi="Times New Roman" w:cs="Times New Roman"/>
          <w:sz w:val="24"/>
          <w:szCs w:val="24"/>
        </w:rPr>
      </w:pPr>
      <w:r w:rsidRPr="00F94F68">
        <w:rPr>
          <w:rFonts w:ascii="Times New Roman" w:eastAsia="Calibri" w:hAnsi="Times New Roman" w:cs="Times New Roman"/>
          <w:sz w:val="24"/>
          <w:szCs w:val="24"/>
        </w:rPr>
        <w:t>При предаването на данни и позоваването на обстоятелства да не разкривам пряко или косвено самоличността на сигнализиращото лице, както и за създаване предположение за неговата самоличност;</w:t>
      </w:r>
    </w:p>
    <w:p w:rsidR="00081E4F" w:rsidRPr="00F94F68" w:rsidRDefault="00081E4F" w:rsidP="000B64D2">
      <w:pPr>
        <w:numPr>
          <w:ilvl w:val="0"/>
          <w:numId w:val="3"/>
        </w:numPr>
        <w:spacing w:after="0"/>
        <w:ind w:left="0" w:right="1" w:firstLine="426"/>
        <w:contextualSpacing/>
        <w:jc w:val="both"/>
        <w:rPr>
          <w:rFonts w:ascii="Times New Roman" w:eastAsia="Calibri" w:hAnsi="Times New Roman" w:cs="Times New Roman"/>
          <w:sz w:val="24"/>
          <w:szCs w:val="24"/>
        </w:rPr>
      </w:pPr>
      <w:r w:rsidRPr="00F94F68">
        <w:rPr>
          <w:rFonts w:ascii="Times New Roman" w:eastAsia="Calibri" w:hAnsi="Times New Roman" w:cs="Times New Roman"/>
          <w:sz w:val="24"/>
          <w:szCs w:val="24"/>
        </w:rPr>
        <w:t>Да не използвам или разкривам търговски тайни за целите, които надхвърлят необходимото за предприемане на последващи действия.</w:t>
      </w:r>
    </w:p>
    <w:p w:rsidR="00081E4F" w:rsidRPr="00F94F68" w:rsidRDefault="00081E4F" w:rsidP="000B64D2">
      <w:pPr>
        <w:numPr>
          <w:ilvl w:val="0"/>
          <w:numId w:val="3"/>
        </w:numPr>
        <w:spacing w:after="0"/>
        <w:ind w:left="0" w:right="1" w:firstLine="426"/>
        <w:contextualSpacing/>
        <w:jc w:val="both"/>
        <w:rPr>
          <w:rFonts w:ascii="Times New Roman" w:eastAsia="Calibri" w:hAnsi="Times New Roman" w:cs="Times New Roman"/>
          <w:sz w:val="24"/>
          <w:szCs w:val="24"/>
        </w:rPr>
      </w:pPr>
      <w:r w:rsidRPr="00F94F68">
        <w:rPr>
          <w:rFonts w:ascii="Times New Roman" w:eastAsia="Calibri" w:hAnsi="Times New Roman" w:cs="Times New Roman"/>
          <w:sz w:val="24"/>
          <w:szCs w:val="24"/>
        </w:rPr>
        <w:t xml:space="preserve">При обработване на лични данни, извършено по силата на Закона за защита на лицата, подаващи сигнали или публично оповестяващи информация за нарушения, </w:t>
      </w:r>
      <w:r w:rsidRPr="00F94F68">
        <w:rPr>
          <w:rFonts w:ascii="Times New Roman" w:eastAsia="Calibri" w:hAnsi="Times New Roman" w:cs="Times New Roman"/>
          <w:sz w:val="24"/>
          <w:szCs w:val="24"/>
        </w:rPr>
        <w:lastRenderedPageBreak/>
        <w:t>включително обмен или предаване на лични данни от компетентните органи, да спазвам Регламент (ЕС) 2016/679 и Закона за защита на личните данни, а когато в предаването участват институции, органи, служби или агенции на Европейския съюз и Регламент (ЕС) 2018/1725, както и приложимото национално законодателство.</w:t>
      </w:r>
    </w:p>
    <w:p w:rsidR="000B64D2" w:rsidRDefault="00081E4F" w:rsidP="00BE0388">
      <w:pPr>
        <w:numPr>
          <w:ilvl w:val="0"/>
          <w:numId w:val="3"/>
        </w:numPr>
        <w:spacing w:after="0"/>
        <w:ind w:left="0" w:right="1" w:firstLine="426"/>
        <w:contextualSpacing/>
        <w:jc w:val="both"/>
        <w:rPr>
          <w:rFonts w:ascii="Times New Roman" w:eastAsia="Calibri" w:hAnsi="Times New Roman" w:cs="Times New Roman"/>
          <w:sz w:val="24"/>
          <w:szCs w:val="24"/>
        </w:rPr>
      </w:pPr>
      <w:r w:rsidRPr="000B64D2">
        <w:rPr>
          <w:rFonts w:ascii="Times New Roman" w:eastAsia="Calibri" w:hAnsi="Times New Roman" w:cs="Times New Roman"/>
          <w:sz w:val="24"/>
          <w:szCs w:val="24"/>
        </w:rPr>
        <w:t>Да не събирам лични данни, които явно не са от значение за разглеждане на конкретния сигнал, а ако бъдат случайно събрани, да бъдат заличени.</w:t>
      </w:r>
    </w:p>
    <w:p w:rsidR="00081E4F" w:rsidRPr="000B64D2" w:rsidRDefault="000B64D2" w:rsidP="000B64D2">
      <w:pPr>
        <w:spacing w:after="0"/>
        <w:ind w:right="1"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00081E4F" w:rsidRPr="000B64D2">
        <w:rPr>
          <w:rFonts w:ascii="Times New Roman" w:eastAsia="Calibri" w:hAnsi="Times New Roman" w:cs="Times New Roman"/>
          <w:sz w:val="24"/>
          <w:szCs w:val="24"/>
        </w:rPr>
        <w:t xml:space="preserve">При възлагане на дейности по настоящите правила, чието изпълнение може да доведе до конфликт на интереси, незабавно ще информирам отговорните лица и ще си направя </w:t>
      </w:r>
      <w:proofErr w:type="spellStart"/>
      <w:r w:rsidR="00081E4F" w:rsidRPr="000B64D2">
        <w:rPr>
          <w:rFonts w:ascii="Times New Roman" w:eastAsia="Calibri" w:hAnsi="Times New Roman" w:cs="Times New Roman"/>
          <w:sz w:val="24"/>
          <w:szCs w:val="24"/>
        </w:rPr>
        <w:t>самоотвод</w:t>
      </w:r>
      <w:proofErr w:type="spellEnd"/>
      <w:r w:rsidR="00081E4F" w:rsidRPr="000B64D2">
        <w:rPr>
          <w:rFonts w:ascii="Times New Roman" w:eastAsia="Calibri" w:hAnsi="Times New Roman" w:cs="Times New Roman"/>
          <w:sz w:val="24"/>
          <w:szCs w:val="24"/>
        </w:rPr>
        <w:t xml:space="preserve">. </w:t>
      </w:r>
    </w:p>
    <w:p w:rsidR="00081E4F" w:rsidRPr="00F94F68" w:rsidRDefault="00081E4F" w:rsidP="00081E4F">
      <w:pPr>
        <w:spacing w:after="0"/>
        <w:ind w:left="450" w:right="516" w:firstLine="720"/>
        <w:jc w:val="center"/>
        <w:rPr>
          <w:rFonts w:ascii="Times New Roman" w:eastAsia="Times New Roman" w:hAnsi="Times New Roman" w:cs="Times New Roman"/>
          <w:b/>
          <w:bCs/>
          <w:sz w:val="24"/>
          <w:szCs w:val="24"/>
        </w:rPr>
      </w:pPr>
    </w:p>
    <w:p w:rsidR="00081E4F" w:rsidRPr="00F94F68" w:rsidRDefault="00081E4F" w:rsidP="00AD6D76">
      <w:pPr>
        <w:autoSpaceDE w:val="0"/>
        <w:autoSpaceDN w:val="0"/>
        <w:adjustRightInd w:val="0"/>
        <w:spacing w:after="0" w:line="276" w:lineRule="auto"/>
        <w:ind w:right="1" w:firstLine="720"/>
        <w:jc w:val="both"/>
        <w:rPr>
          <w:rFonts w:ascii="Times New Roman" w:eastAsia="Calibri" w:hAnsi="Times New Roman" w:cs="Times New Roman"/>
          <w:i/>
          <w:color w:val="000000"/>
          <w:sz w:val="24"/>
          <w:szCs w:val="24"/>
        </w:rPr>
      </w:pPr>
      <w:r w:rsidRPr="00D74A38">
        <w:rPr>
          <w:rFonts w:ascii="Times New Roman" w:eastAsia="Calibri" w:hAnsi="Times New Roman" w:cs="Times New Roman"/>
          <w:b/>
          <w:i/>
          <w:color w:val="000000"/>
          <w:sz w:val="24"/>
          <w:szCs w:val="24"/>
        </w:rPr>
        <w:t>Известно ми е, че в случай на неизпълнение на тези задължения, нося дисциплинарна и/или административна отговорност, а за по-тежки нарушения мога да нося и наказателна отговорност</w:t>
      </w:r>
      <w:r w:rsidRPr="00F94F68">
        <w:rPr>
          <w:rFonts w:ascii="Times New Roman" w:eastAsia="Calibri" w:hAnsi="Times New Roman" w:cs="Times New Roman"/>
          <w:i/>
          <w:color w:val="000000"/>
          <w:sz w:val="24"/>
          <w:szCs w:val="24"/>
        </w:rPr>
        <w:t>.</w:t>
      </w:r>
    </w:p>
    <w:p w:rsidR="00081E4F" w:rsidRPr="00F94F68" w:rsidRDefault="00081E4F" w:rsidP="00081E4F">
      <w:pPr>
        <w:spacing w:after="0"/>
        <w:ind w:left="450" w:right="516" w:firstLine="720"/>
        <w:jc w:val="both"/>
        <w:rPr>
          <w:rFonts w:ascii="Times New Roman" w:eastAsia="Calibri" w:hAnsi="Times New Roman" w:cs="Times New Roman"/>
          <w:sz w:val="24"/>
          <w:szCs w:val="24"/>
        </w:rPr>
      </w:pPr>
    </w:p>
    <w:p w:rsidR="00081E4F" w:rsidRPr="00F94F68" w:rsidRDefault="00081E4F" w:rsidP="00081E4F">
      <w:pPr>
        <w:spacing w:after="0"/>
        <w:jc w:val="both"/>
        <w:rPr>
          <w:rFonts w:ascii="Times New Roman" w:eastAsia="Calibri" w:hAnsi="Times New Roman" w:cs="Times New Roman"/>
          <w:sz w:val="24"/>
          <w:szCs w:val="24"/>
        </w:rPr>
      </w:pPr>
    </w:p>
    <w:p w:rsidR="00081E4F" w:rsidRDefault="00081E4F" w:rsidP="00081E4F">
      <w:pPr>
        <w:spacing w:after="0"/>
        <w:jc w:val="both"/>
        <w:rPr>
          <w:rFonts w:ascii="Times New Roman" w:eastAsia="Calibri" w:hAnsi="Times New Roman" w:cs="Times New Roman"/>
          <w:sz w:val="24"/>
          <w:szCs w:val="24"/>
        </w:rPr>
      </w:pPr>
    </w:p>
    <w:p w:rsidR="00081E4F" w:rsidRDefault="00081E4F" w:rsidP="00081E4F">
      <w:pPr>
        <w:spacing w:after="0"/>
        <w:jc w:val="both"/>
        <w:rPr>
          <w:rFonts w:ascii="Times New Roman" w:eastAsia="Calibri" w:hAnsi="Times New Roman" w:cs="Times New Roman"/>
          <w:sz w:val="24"/>
          <w:szCs w:val="24"/>
        </w:rPr>
      </w:pPr>
    </w:p>
    <w:p w:rsidR="00081E4F" w:rsidRDefault="00081E4F" w:rsidP="00081E4F">
      <w:pPr>
        <w:spacing w:after="0"/>
        <w:jc w:val="both"/>
        <w:rPr>
          <w:rFonts w:ascii="Times New Roman" w:eastAsia="Calibri" w:hAnsi="Times New Roman" w:cs="Times New Roman"/>
          <w:sz w:val="24"/>
          <w:szCs w:val="24"/>
        </w:rPr>
      </w:pPr>
    </w:p>
    <w:p w:rsidR="00081E4F" w:rsidRDefault="00081E4F" w:rsidP="00081E4F">
      <w:pPr>
        <w:spacing w:after="0"/>
        <w:jc w:val="both"/>
        <w:rPr>
          <w:rFonts w:ascii="Times New Roman" w:eastAsia="Calibri" w:hAnsi="Times New Roman" w:cs="Times New Roman"/>
          <w:sz w:val="24"/>
          <w:szCs w:val="24"/>
        </w:rPr>
      </w:pPr>
    </w:p>
    <w:p w:rsidR="00081E4F" w:rsidRPr="00F94F68" w:rsidRDefault="00081E4F" w:rsidP="00081E4F">
      <w:pPr>
        <w:spacing w:after="0"/>
        <w:jc w:val="both"/>
        <w:rPr>
          <w:rFonts w:ascii="Times New Roman" w:eastAsia="Calibri" w:hAnsi="Times New Roman" w:cs="Times New Roman"/>
          <w:sz w:val="24"/>
          <w:szCs w:val="24"/>
        </w:rPr>
      </w:pPr>
    </w:p>
    <w:p w:rsidR="00081E4F" w:rsidRDefault="00081E4F" w:rsidP="00081E4F">
      <w:pPr>
        <w:tabs>
          <w:tab w:val="left" w:pos="2220"/>
        </w:tabs>
        <w:spacing w:line="360" w:lineRule="auto"/>
        <w:jc w:val="both"/>
        <w:rPr>
          <w:rFonts w:ascii="Times New Roman" w:hAnsi="Times New Roman" w:cs="Times New Roman"/>
          <w:b/>
          <w:i/>
          <w:sz w:val="24"/>
          <w:szCs w:val="24"/>
        </w:rPr>
      </w:pPr>
      <w:r w:rsidRPr="00F94F68">
        <w:rPr>
          <w:rFonts w:ascii="Times New Roman" w:eastAsia="Calibri" w:hAnsi="Times New Roman" w:cs="Times New Roman"/>
          <w:b/>
          <w:bCs/>
          <w:sz w:val="24"/>
          <w:szCs w:val="24"/>
        </w:rPr>
        <w:t>Дата:</w:t>
      </w:r>
      <w:r>
        <w:rPr>
          <w:rFonts w:ascii="Times New Roman" w:eastAsia="Calibri" w:hAnsi="Times New Roman" w:cs="Times New Roman"/>
          <w:b/>
          <w:bCs/>
          <w:sz w:val="24"/>
          <w:szCs w:val="24"/>
        </w:rPr>
        <w:t xml:space="preserve"> </w:t>
      </w:r>
      <w:r w:rsidRPr="00F94F68">
        <w:rPr>
          <w:rFonts w:ascii="Times New Roman" w:eastAsia="Calibri" w:hAnsi="Times New Roman" w:cs="Times New Roman"/>
          <w:b/>
          <w:bCs/>
          <w:sz w:val="24"/>
          <w:szCs w:val="24"/>
        </w:rPr>
        <w:t>………………..</w:t>
      </w:r>
      <w:r w:rsidRPr="00F94F68">
        <w:rPr>
          <w:rFonts w:ascii="Times New Roman" w:eastAsia="Calibri" w:hAnsi="Times New Roman" w:cs="Times New Roman"/>
          <w:b/>
          <w:bCs/>
          <w:sz w:val="24"/>
          <w:szCs w:val="24"/>
        </w:rPr>
        <w:tab/>
      </w:r>
      <w:r w:rsidRPr="00F94F68">
        <w:rPr>
          <w:rFonts w:ascii="Times New Roman" w:eastAsia="Calibri" w:hAnsi="Times New Roman" w:cs="Times New Roman"/>
          <w:sz w:val="24"/>
          <w:szCs w:val="24"/>
        </w:rPr>
        <w:tab/>
      </w:r>
      <w:r w:rsidRPr="00F94F68">
        <w:rPr>
          <w:rFonts w:ascii="Times New Roman" w:eastAsia="Calibri" w:hAnsi="Times New Roman" w:cs="Times New Roman"/>
          <w:sz w:val="24"/>
          <w:szCs w:val="24"/>
        </w:rPr>
        <w:tab/>
      </w:r>
      <w:r w:rsidRPr="00F94F68">
        <w:rPr>
          <w:rFonts w:ascii="Times New Roman" w:eastAsia="Calibri" w:hAnsi="Times New Roman" w:cs="Times New Roman"/>
          <w:sz w:val="24"/>
          <w:szCs w:val="24"/>
        </w:rPr>
        <w:tab/>
      </w:r>
      <w:r w:rsidRPr="00F94F68">
        <w:rPr>
          <w:rFonts w:ascii="Times New Roman" w:eastAsia="Calibri" w:hAnsi="Times New Roman" w:cs="Times New Roman"/>
          <w:sz w:val="24"/>
          <w:szCs w:val="24"/>
        </w:rPr>
        <w:tab/>
      </w:r>
      <w:r w:rsidRPr="00F94F68">
        <w:rPr>
          <w:rFonts w:ascii="Times New Roman" w:eastAsia="Calibri" w:hAnsi="Times New Roman" w:cs="Times New Roman"/>
          <w:b/>
          <w:bCs/>
          <w:sz w:val="24"/>
          <w:szCs w:val="24"/>
        </w:rPr>
        <w:t>Декларатор:</w:t>
      </w:r>
      <w:r>
        <w:rPr>
          <w:rFonts w:ascii="Times New Roman" w:eastAsia="Calibri" w:hAnsi="Times New Roman" w:cs="Times New Roman"/>
          <w:b/>
          <w:bCs/>
          <w:sz w:val="24"/>
          <w:szCs w:val="24"/>
        </w:rPr>
        <w:t xml:space="preserve"> </w:t>
      </w:r>
      <w:r w:rsidRPr="00F94F68">
        <w:rPr>
          <w:rFonts w:ascii="Times New Roman" w:eastAsia="Calibri" w:hAnsi="Times New Roman" w:cs="Times New Roman"/>
          <w:b/>
          <w:bCs/>
          <w:sz w:val="24"/>
          <w:szCs w:val="24"/>
        </w:rPr>
        <w:t>…………………….</w:t>
      </w:r>
    </w:p>
    <w:p w:rsidR="00081E4F" w:rsidRDefault="00081E4F" w:rsidP="00A42840">
      <w:pPr>
        <w:tabs>
          <w:tab w:val="left" w:pos="2220"/>
        </w:tabs>
        <w:spacing w:line="360" w:lineRule="auto"/>
        <w:jc w:val="both"/>
        <w:rPr>
          <w:rFonts w:ascii="Times New Roman" w:hAnsi="Times New Roman" w:cs="Times New Roman"/>
          <w:b/>
          <w:i/>
          <w:sz w:val="24"/>
          <w:szCs w:val="24"/>
        </w:rPr>
      </w:pPr>
    </w:p>
    <w:p w:rsidR="00081E4F" w:rsidRDefault="00081E4F" w:rsidP="00A42840">
      <w:pPr>
        <w:tabs>
          <w:tab w:val="left" w:pos="2220"/>
        </w:tabs>
        <w:spacing w:line="360" w:lineRule="auto"/>
        <w:jc w:val="both"/>
        <w:rPr>
          <w:rFonts w:ascii="Times New Roman" w:hAnsi="Times New Roman" w:cs="Times New Roman"/>
          <w:b/>
          <w:i/>
          <w:sz w:val="24"/>
          <w:szCs w:val="24"/>
        </w:rPr>
      </w:pPr>
    </w:p>
    <w:p w:rsidR="00081E4F" w:rsidRDefault="00081E4F" w:rsidP="00A42840">
      <w:pPr>
        <w:tabs>
          <w:tab w:val="left" w:pos="2220"/>
        </w:tabs>
        <w:spacing w:line="360" w:lineRule="auto"/>
        <w:jc w:val="both"/>
        <w:rPr>
          <w:rFonts w:ascii="Times New Roman" w:hAnsi="Times New Roman" w:cs="Times New Roman"/>
          <w:b/>
          <w:i/>
          <w:sz w:val="24"/>
          <w:szCs w:val="24"/>
        </w:rPr>
      </w:pPr>
    </w:p>
    <w:p w:rsidR="00081E4F" w:rsidRDefault="00081E4F" w:rsidP="00A42840">
      <w:pPr>
        <w:tabs>
          <w:tab w:val="left" w:pos="2220"/>
        </w:tabs>
        <w:spacing w:line="360" w:lineRule="auto"/>
        <w:jc w:val="both"/>
        <w:rPr>
          <w:rFonts w:ascii="Times New Roman" w:hAnsi="Times New Roman" w:cs="Times New Roman"/>
          <w:b/>
          <w:i/>
          <w:sz w:val="24"/>
          <w:szCs w:val="24"/>
        </w:rPr>
      </w:pPr>
    </w:p>
    <w:p w:rsidR="00081E4F" w:rsidRDefault="00081E4F" w:rsidP="00A42840">
      <w:pPr>
        <w:tabs>
          <w:tab w:val="left" w:pos="2220"/>
        </w:tabs>
        <w:spacing w:line="360" w:lineRule="auto"/>
        <w:jc w:val="both"/>
        <w:rPr>
          <w:rFonts w:ascii="Times New Roman" w:hAnsi="Times New Roman" w:cs="Times New Roman"/>
          <w:b/>
          <w:i/>
          <w:sz w:val="24"/>
          <w:szCs w:val="24"/>
        </w:rPr>
      </w:pPr>
    </w:p>
    <w:p w:rsidR="00081E4F" w:rsidRDefault="00081E4F" w:rsidP="00A42840">
      <w:pPr>
        <w:tabs>
          <w:tab w:val="left" w:pos="2220"/>
        </w:tabs>
        <w:spacing w:line="360" w:lineRule="auto"/>
        <w:jc w:val="both"/>
        <w:rPr>
          <w:rFonts w:ascii="Times New Roman" w:hAnsi="Times New Roman" w:cs="Times New Roman"/>
          <w:b/>
          <w:i/>
          <w:sz w:val="24"/>
          <w:szCs w:val="24"/>
        </w:rPr>
      </w:pPr>
    </w:p>
    <w:p w:rsidR="00081E4F" w:rsidRDefault="00081E4F" w:rsidP="00A42840">
      <w:pPr>
        <w:tabs>
          <w:tab w:val="left" w:pos="2220"/>
        </w:tabs>
        <w:spacing w:line="360" w:lineRule="auto"/>
        <w:jc w:val="both"/>
        <w:rPr>
          <w:rFonts w:ascii="Times New Roman" w:hAnsi="Times New Roman" w:cs="Times New Roman"/>
          <w:b/>
          <w:i/>
          <w:sz w:val="24"/>
          <w:szCs w:val="24"/>
        </w:rPr>
      </w:pPr>
    </w:p>
    <w:p w:rsidR="00081E4F" w:rsidRDefault="00081E4F" w:rsidP="00A42840">
      <w:pPr>
        <w:tabs>
          <w:tab w:val="left" w:pos="2220"/>
        </w:tabs>
        <w:spacing w:line="360" w:lineRule="auto"/>
        <w:jc w:val="both"/>
        <w:rPr>
          <w:rFonts w:ascii="Times New Roman" w:hAnsi="Times New Roman" w:cs="Times New Roman"/>
          <w:b/>
          <w:i/>
          <w:sz w:val="24"/>
          <w:szCs w:val="24"/>
        </w:rPr>
      </w:pPr>
    </w:p>
    <w:p w:rsidR="00081E4F" w:rsidRDefault="00081E4F" w:rsidP="00A42840">
      <w:pPr>
        <w:tabs>
          <w:tab w:val="left" w:pos="2220"/>
        </w:tabs>
        <w:spacing w:line="360" w:lineRule="auto"/>
        <w:jc w:val="both"/>
        <w:rPr>
          <w:rFonts w:ascii="Times New Roman" w:hAnsi="Times New Roman" w:cs="Times New Roman"/>
          <w:b/>
          <w:i/>
          <w:sz w:val="24"/>
          <w:szCs w:val="24"/>
        </w:rPr>
      </w:pPr>
    </w:p>
    <w:p w:rsidR="00081E4F" w:rsidRDefault="00081E4F" w:rsidP="00A42840">
      <w:pPr>
        <w:tabs>
          <w:tab w:val="left" w:pos="2220"/>
        </w:tabs>
        <w:spacing w:line="360" w:lineRule="auto"/>
        <w:jc w:val="both"/>
        <w:rPr>
          <w:rFonts w:ascii="Times New Roman" w:hAnsi="Times New Roman" w:cs="Times New Roman"/>
          <w:b/>
          <w:i/>
          <w:sz w:val="24"/>
          <w:szCs w:val="24"/>
        </w:rPr>
      </w:pPr>
    </w:p>
    <w:p w:rsidR="00DD4897" w:rsidRPr="00DD4897" w:rsidRDefault="00DD4897" w:rsidP="00A42840">
      <w:pPr>
        <w:tabs>
          <w:tab w:val="left" w:pos="2220"/>
        </w:tabs>
        <w:spacing w:line="360" w:lineRule="auto"/>
        <w:jc w:val="both"/>
        <w:rPr>
          <w:rFonts w:ascii="Times New Roman" w:hAnsi="Times New Roman" w:cs="Times New Roman"/>
          <w:b/>
          <w:i/>
          <w:sz w:val="24"/>
          <w:szCs w:val="24"/>
        </w:rPr>
      </w:pPr>
      <w:r w:rsidRPr="00DD4897">
        <w:rPr>
          <w:rFonts w:ascii="Times New Roman" w:hAnsi="Times New Roman" w:cs="Times New Roman"/>
          <w:b/>
          <w:i/>
          <w:sz w:val="24"/>
          <w:szCs w:val="24"/>
        </w:rPr>
        <w:lastRenderedPageBreak/>
        <w:t>Приложение № 2, към § 3 от Правилата</w:t>
      </w:r>
    </w:p>
    <w:p w:rsidR="00DD4897" w:rsidRPr="00E74DC8" w:rsidRDefault="00DD4897" w:rsidP="00DD4897">
      <w:pPr>
        <w:ind w:left="142"/>
        <w:rPr>
          <w:sz w:val="12"/>
          <w:szCs w:val="12"/>
        </w:rPr>
      </w:pPr>
      <w:r w:rsidRPr="00E74DC8">
        <w:rPr>
          <w:noProof/>
          <w:lang w:val="en-US"/>
        </w:rPr>
        <mc:AlternateContent>
          <mc:Choice Requires="wps">
            <w:drawing>
              <wp:anchor distT="0" distB="0" distL="114300" distR="114300" simplePos="0" relativeHeight="251659264" behindDoc="0" locked="0" layoutInCell="1" allowOverlap="1" wp14:anchorId="13CDC13B" wp14:editId="577AB4B9">
                <wp:simplePos x="0" y="0"/>
                <wp:positionH relativeFrom="column">
                  <wp:posOffset>114797</wp:posOffset>
                </wp:positionH>
                <wp:positionV relativeFrom="paragraph">
                  <wp:posOffset>853468</wp:posOffset>
                </wp:positionV>
                <wp:extent cx="6400800" cy="0"/>
                <wp:effectExtent l="0" t="19050" r="38100" b="3810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68C4A"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67.2pt" to="513.0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" strokeweight="4.5pt">
                <v:stroke linestyle="thickThin"/>
              </v:line>
            </w:pict>
          </mc:Fallback>
        </mc:AlternateContent>
      </w:r>
      <w:r w:rsidRPr="00E74DC8">
        <w:rPr>
          <w:noProof/>
          <w:sz w:val="12"/>
          <w:szCs w:val="12"/>
          <w:lang w:val="en-US"/>
        </w:rPr>
        <mc:AlternateContent>
          <mc:Choice Requires="wps">
            <w:drawing>
              <wp:anchor distT="0" distB="0" distL="114300" distR="114300" simplePos="0" relativeHeight="251660288" behindDoc="0" locked="0" layoutInCell="1" allowOverlap="1" wp14:anchorId="1973F134" wp14:editId="0FF9231F">
                <wp:simplePos x="0" y="0"/>
                <wp:positionH relativeFrom="column">
                  <wp:posOffset>1069340</wp:posOffset>
                </wp:positionH>
                <wp:positionV relativeFrom="paragraph">
                  <wp:posOffset>-55880</wp:posOffset>
                </wp:positionV>
                <wp:extent cx="5217160" cy="680085"/>
                <wp:effectExtent l="0" t="0" r="0" b="571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4F0" w:rsidRDefault="008274F0" w:rsidP="00DD4897">
                            <w:pPr>
                              <w:pStyle w:val="Heading1"/>
                              <w:spacing w:before="240"/>
                              <w:jc w:val="center"/>
                              <w:rPr>
                                <w:b/>
                              </w:rPr>
                            </w:pPr>
                            <w:r>
                              <w:rPr>
                                <w:b/>
                              </w:rPr>
                              <w:t>Р Е П У Б Л И К А   Б Ъ Л Г А Р И Я</w:t>
                            </w:r>
                          </w:p>
                          <w:p w:rsidR="008274F0" w:rsidRDefault="008274F0" w:rsidP="00DD4897">
                            <w:pPr>
                              <w:jc w:val="center"/>
                              <w:rPr>
                                <w:sz w:val="32"/>
                              </w:rPr>
                            </w:pPr>
                            <w:r>
                              <w:rPr>
                                <w:b/>
                                <w:sz w:val="32"/>
                              </w:rPr>
                              <w:t>КОМИСИЯ ЗА ЗАЩИТА НА ЛИЧНИТЕ ДАННИ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3F134" id="_x0000_t202" coordsize="21600,21600" o:spt="202" path="m,l,21600r21600,l21600,xe">
                <v:stroke joinstyle="miter"/>
                <v:path gradientshapeok="t" o:connecttype="rect"/>
              </v:shapetype>
              <v:shape id="Text Box 22" o:spid="_x0000_s1026" type="#_x0000_t202" style="position:absolute;left:0;text-align:left;margin-left:84.2pt;margin-top:-4.4pt;width:410.8pt;height:5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XKZtgIAALo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" filled="f" stroked="f">
                <v:textbox>
                  <w:txbxContent>
                    <w:p w:rsidR="008274F0" w:rsidRDefault="008274F0" w:rsidP="00DD4897">
                      <w:pPr>
                        <w:pStyle w:val="Heading1"/>
                        <w:spacing w:before="240"/>
                        <w:jc w:val="center"/>
                        <w:rPr>
                          <w:b/>
                        </w:rPr>
                      </w:pPr>
                      <w:r>
                        <w:rPr>
                          <w:b/>
                        </w:rPr>
                        <w:t>Р Е П У Б Л И К А   Б Ъ Л Г А Р И Я</w:t>
                      </w:r>
                    </w:p>
                    <w:p w:rsidR="008274F0" w:rsidRDefault="008274F0" w:rsidP="00DD4897">
                      <w:pPr>
                        <w:jc w:val="center"/>
                        <w:rPr>
                          <w:sz w:val="32"/>
                        </w:rPr>
                      </w:pPr>
                      <w:r>
                        <w:rPr>
                          <w:b/>
                          <w:sz w:val="32"/>
                        </w:rPr>
                        <w:t>КОМИСИЯ ЗА ЗАЩИТА НА ЛИЧНИТЕ ДАННИ</w:t>
                      </w:r>
                    </w:p>
                  </w:txbxContent>
                </v:textbox>
              </v:shape>
            </w:pict>
          </mc:Fallback>
        </mc:AlternateContent>
      </w:r>
      <w:r w:rsidRPr="00E74DC8">
        <w:rPr>
          <w:noProof/>
          <w:sz w:val="12"/>
          <w:szCs w:val="12"/>
          <w:lang w:val="en-US"/>
        </w:rPr>
        <w:drawing>
          <wp:inline distT="0" distB="0" distL="0" distR="0" wp14:anchorId="63C51DD2" wp14:editId="1C15FF05">
            <wp:extent cx="819150" cy="666750"/>
            <wp:effectExtent l="0" t="0" r="0" b="0"/>
            <wp:docPr id="1" name="mainForm:logoGraphicImage" descr="http://192.168.0.17:8080/CPDP_ERALD/styles/default/images/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Form:logoGraphicImage" descr="http://192.168.0.17:8080/CPDP_ERALD/styles/default/images/log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666750"/>
                    </a:xfrm>
                    <a:prstGeom prst="rect">
                      <a:avLst/>
                    </a:prstGeom>
                    <a:noFill/>
                    <a:ln>
                      <a:noFill/>
                    </a:ln>
                  </pic:spPr>
                </pic:pic>
              </a:graphicData>
            </a:graphic>
          </wp:inline>
        </w:drawing>
      </w:r>
    </w:p>
    <w:p w:rsidR="00DD4897" w:rsidRPr="00E74DC8" w:rsidRDefault="00DD4897" w:rsidP="00DD4897">
      <w:pPr>
        <w:jc w:val="both"/>
      </w:pPr>
      <w:r w:rsidRPr="00E74DC8">
        <w:t xml:space="preserve">                                                                                                                                                                        </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489"/>
      </w:tblGrid>
      <w:tr w:rsidR="00DD4897" w:rsidRPr="00E74DC8" w:rsidTr="008274F0">
        <w:trPr>
          <w:trHeight w:val="197"/>
        </w:trPr>
        <w:tc>
          <w:tcPr>
            <w:tcW w:w="44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D4897" w:rsidRPr="00E74DC8" w:rsidRDefault="00DD4897" w:rsidP="008274F0">
            <w:pPr>
              <w:spacing w:before="40" w:after="40"/>
              <w:jc w:val="center"/>
              <w:rPr>
                <w:caps/>
                <w:sz w:val="16"/>
                <w:szCs w:val="16"/>
              </w:rPr>
            </w:pPr>
            <w:r w:rsidRPr="00E74DC8">
              <w:rPr>
                <w:sz w:val="16"/>
                <w:szCs w:val="16"/>
              </w:rPr>
              <w:t>Регистрационен индекс и дата</w:t>
            </w:r>
          </w:p>
        </w:tc>
      </w:tr>
      <w:tr w:rsidR="00DD4897" w:rsidRPr="00E74DC8" w:rsidTr="008274F0">
        <w:trPr>
          <w:trHeight w:val="385"/>
        </w:trPr>
        <w:tc>
          <w:tcPr>
            <w:tcW w:w="44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D4897" w:rsidRPr="00E74DC8" w:rsidRDefault="00DD4897" w:rsidP="008274F0">
            <w:pPr>
              <w:spacing w:before="40" w:after="40"/>
              <w:rPr>
                <w:caps/>
              </w:rPr>
            </w:pPr>
            <w:r w:rsidRPr="00E74DC8">
              <w:rPr>
                <w:caps/>
              </w:rPr>
              <w:t xml:space="preserve">…….……..………/………….……………… </w:t>
            </w:r>
            <w:r w:rsidRPr="00E74DC8">
              <w:rPr>
                <w:sz w:val="16"/>
                <w:szCs w:val="16"/>
              </w:rPr>
              <w:t>г</w:t>
            </w:r>
            <w:r w:rsidRPr="00E74DC8">
              <w:rPr>
                <w:caps/>
                <w:sz w:val="16"/>
                <w:szCs w:val="16"/>
              </w:rPr>
              <w:t>.</w:t>
            </w:r>
          </w:p>
        </w:tc>
      </w:tr>
      <w:tr w:rsidR="00DD4897" w:rsidRPr="00E74DC8" w:rsidTr="008274F0">
        <w:trPr>
          <w:trHeight w:val="385"/>
        </w:trPr>
        <w:tc>
          <w:tcPr>
            <w:tcW w:w="4489" w:type="dxa"/>
            <w:tcBorders>
              <w:top w:val="single" w:sz="4" w:space="0" w:color="5B9BD5" w:themeColor="accent1"/>
              <w:left w:val="nil"/>
              <w:bottom w:val="nil"/>
              <w:right w:val="nil"/>
            </w:tcBorders>
          </w:tcPr>
          <w:p w:rsidR="00DD4897" w:rsidRPr="00E74DC8" w:rsidRDefault="00DD4897" w:rsidP="008274F0">
            <w:pPr>
              <w:spacing w:before="40" w:after="40"/>
              <w:rPr>
                <w:sz w:val="12"/>
                <w:szCs w:val="12"/>
                <w:shd w:val="clear" w:color="auto" w:fill="FEFEFE"/>
              </w:rPr>
            </w:pPr>
            <w:r w:rsidRPr="00E74DC8">
              <w:rPr>
                <w:sz w:val="12"/>
                <w:szCs w:val="12"/>
                <w:shd w:val="clear" w:color="auto" w:fill="FEFEFE"/>
              </w:rPr>
              <w:t>(попълва се от служителя, отговарящ за приемането и регистрирането на сигнала)</w:t>
            </w:r>
          </w:p>
        </w:tc>
      </w:tr>
    </w:tbl>
    <w:p w:rsidR="00DD4897" w:rsidRPr="00E74DC8" w:rsidRDefault="00DD4897" w:rsidP="00DD4897">
      <w:pPr>
        <w:jc w:val="center"/>
        <w:rPr>
          <w:sz w:val="40"/>
          <w:szCs w:val="40"/>
          <w14:shadow w14:blurRad="50800" w14:dist="38100" w14:dir="2700000" w14:sx="100000" w14:sy="100000" w14:kx="0" w14:ky="0" w14:algn="tl">
            <w14:srgbClr w14:val="000000">
              <w14:alpha w14:val="60000"/>
            </w14:srgbClr>
          </w14:shadow>
        </w:rPr>
      </w:pPr>
      <w:r w:rsidRPr="00E74DC8">
        <w:rPr>
          <w:sz w:val="40"/>
          <w:szCs w:val="40"/>
          <w14:shadow w14:blurRad="50800" w14:dist="38100" w14:dir="2700000" w14:sx="100000" w14:sy="100000" w14:kx="0" w14:ky="0" w14:algn="tl">
            <w14:srgbClr w14:val="000000">
              <w14:alpha w14:val="60000"/>
            </w14:srgbClr>
          </w14:shadow>
        </w:rPr>
        <w:t>ФОРМУЛЯР ЗА РЕГИСТРИРАНЕ НА СИГНАЛ</w:t>
      </w:r>
    </w:p>
    <w:p w:rsidR="00DD4897" w:rsidRPr="00E74DC8" w:rsidRDefault="00DD4897" w:rsidP="00DD4897">
      <w:pPr>
        <w:spacing w:before="120"/>
        <w:jc w:val="center"/>
        <w:rPr>
          <w:b/>
          <w:caps/>
        </w:rPr>
      </w:pPr>
      <w:r w:rsidRPr="00E74DC8">
        <w:rPr>
          <w:b/>
          <w:caps/>
        </w:rPr>
        <w:t>за подаване на информация за нарушения съгласно</w:t>
      </w:r>
      <w:r w:rsidRPr="00E74DC8">
        <w:rPr>
          <w:sz w:val="18"/>
          <w:szCs w:val="18"/>
        </w:rPr>
        <w:t xml:space="preserve"> </w:t>
      </w:r>
      <w:r w:rsidRPr="00E74DC8">
        <w:rPr>
          <w:b/>
          <w:caps/>
        </w:rPr>
        <w:t>ЗАКОН ЗА ЗАЩИТА НА ЛИЦАТА, ПОДАВАЩИ СИГНАЛИ ИЛИ ПУБЛИЧНО ОПОВЕСТЯВАЩИ ИНФОРМАЦИЯ ЗА НАРУШЕНИЯ</w:t>
      </w:r>
    </w:p>
    <w:p w:rsidR="00DD4897" w:rsidRPr="00E74DC8" w:rsidRDefault="00DD4897" w:rsidP="00DD4897">
      <w:pPr>
        <w:spacing w:before="120"/>
        <w:jc w:val="center"/>
        <w:rPr>
          <w:b/>
          <w:i/>
        </w:rPr>
      </w:pPr>
      <w:r w:rsidRPr="00E74DC8">
        <w:rPr>
          <w:b/>
          <w:i/>
          <w:caps/>
        </w:rPr>
        <w:t>ВАЖНО! П</w:t>
      </w:r>
      <w:r w:rsidRPr="00E74DC8">
        <w:rPr>
          <w:b/>
          <w:i/>
        </w:rPr>
        <w:t>реди попълване на формуляра, моля да се запознаете с указанията на стр. 5 и 6.</w:t>
      </w:r>
    </w:p>
    <w:tbl>
      <w:tblPr>
        <w:tblStyle w:val="TableGrid"/>
        <w:tblW w:w="0" w:type="auto"/>
        <w:tblLook w:val="04A0" w:firstRow="1" w:lastRow="0" w:firstColumn="1" w:lastColumn="0" w:noHBand="0" w:noVBand="1"/>
      </w:tblPr>
      <w:tblGrid>
        <w:gridCol w:w="9062"/>
      </w:tblGrid>
      <w:tr w:rsidR="00DD4897" w:rsidRPr="00E74DC8" w:rsidTr="00233A97">
        <w:tc>
          <w:tcPr>
            <w:tcW w:w="9062" w:type="dxa"/>
            <w:shd w:val="clear" w:color="auto" w:fill="AEAAAA" w:themeFill="background2" w:themeFillShade="BF"/>
          </w:tcPr>
          <w:p w:rsidR="00DD4897" w:rsidRPr="00E74DC8" w:rsidRDefault="00DD4897" w:rsidP="008274F0">
            <w:pPr>
              <w:rPr>
                <w:b/>
                <w:sz w:val="20"/>
                <w:szCs w:val="20"/>
              </w:rPr>
            </w:pPr>
            <w:r w:rsidRPr="00E74DC8">
              <w:rPr>
                <w:b/>
                <w:sz w:val="20"/>
                <w:szCs w:val="20"/>
              </w:rPr>
              <w:t>Попълва се от служителя, приел сигнала</w:t>
            </w:r>
          </w:p>
        </w:tc>
      </w:tr>
      <w:tr w:rsidR="00DD4897" w:rsidRPr="00E74DC8" w:rsidTr="00233A97">
        <w:tc>
          <w:tcPr>
            <w:tcW w:w="9062" w:type="dxa"/>
          </w:tcPr>
          <w:p w:rsidR="00DD4897" w:rsidRPr="00E74DC8" w:rsidRDefault="00DD4897" w:rsidP="008274F0">
            <w:pPr>
              <w:jc w:val="center"/>
              <w:rPr>
                <w:b/>
                <w:caps/>
              </w:rPr>
            </w:pPr>
          </w:p>
          <w:tbl>
            <w:tblPr>
              <w:tblStyle w:val="TableGrid"/>
              <w:tblW w:w="0" w:type="auto"/>
              <w:jc w:val="center"/>
              <w:tblLook w:val="04A0" w:firstRow="1" w:lastRow="0" w:firstColumn="1" w:lastColumn="0" w:noHBand="0" w:noVBand="1"/>
            </w:tblPr>
            <w:tblGrid>
              <w:gridCol w:w="2222"/>
              <w:gridCol w:w="1918"/>
            </w:tblGrid>
            <w:tr w:rsidR="00DD4897" w:rsidRPr="00E74DC8" w:rsidTr="008274F0">
              <w:trPr>
                <w:jc w:val="center"/>
              </w:trPr>
              <w:tc>
                <w:tcPr>
                  <w:tcW w:w="2222" w:type="dxa"/>
                  <w:tcBorders>
                    <w:top w:val="nil"/>
                    <w:left w:val="nil"/>
                    <w:bottom w:val="single" w:sz="4" w:space="0" w:color="auto"/>
                    <w:right w:val="nil"/>
                  </w:tcBorders>
                </w:tcPr>
                <w:p w:rsidR="00DD4897" w:rsidRPr="00E74DC8" w:rsidRDefault="00DD4897" w:rsidP="008274F0">
                  <w:pPr>
                    <w:jc w:val="center"/>
                    <w:rPr>
                      <w:b/>
                      <w:sz w:val="20"/>
                      <w:szCs w:val="20"/>
                    </w:rPr>
                  </w:pPr>
                  <w:r w:rsidRPr="00E74DC8">
                    <w:rPr>
                      <w:b/>
                      <w:sz w:val="20"/>
                      <w:szCs w:val="20"/>
                    </w:rPr>
                    <w:t>УИН</w:t>
                  </w:r>
                </w:p>
              </w:tc>
              <w:tc>
                <w:tcPr>
                  <w:tcW w:w="1918" w:type="dxa"/>
                  <w:tcBorders>
                    <w:top w:val="nil"/>
                    <w:left w:val="nil"/>
                    <w:bottom w:val="single" w:sz="4" w:space="0" w:color="auto"/>
                    <w:right w:val="nil"/>
                  </w:tcBorders>
                </w:tcPr>
                <w:p w:rsidR="00DD4897" w:rsidRPr="00E74DC8" w:rsidRDefault="00DD4897" w:rsidP="008274F0">
                  <w:pPr>
                    <w:jc w:val="center"/>
                    <w:rPr>
                      <w:b/>
                      <w:sz w:val="20"/>
                      <w:szCs w:val="20"/>
                    </w:rPr>
                  </w:pPr>
                  <w:r w:rsidRPr="00E74DC8">
                    <w:rPr>
                      <w:b/>
                      <w:sz w:val="20"/>
                      <w:szCs w:val="20"/>
                    </w:rPr>
                    <w:t>Дата</w:t>
                  </w:r>
                </w:p>
              </w:tc>
            </w:tr>
            <w:tr w:rsidR="00DD4897" w:rsidRPr="00E74DC8" w:rsidTr="008274F0">
              <w:trPr>
                <w:jc w:val="center"/>
              </w:trPr>
              <w:tc>
                <w:tcPr>
                  <w:tcW w:w="2222" w:type="dxa"/>
                  <w:tcBorders>
                    <w:top w:val="single" w:sz="4" w:space="0" w:color="auto"/>
                  </w:tcBorders>
                </w:tcPr>
                <w:p w:rsidR="00DD4897" w:rsidRPr="00E74DC8" w:rsidRDefault="00DD4897" w:rsidP="008274F0">
                  <w:pPr>
                    <w:jc w:val="center"/>
                    <w:rPr>
                      <w:b/>
                      <w:sz w:val="20"/>
                      <w:szCs w:val="20"/>
                    </w:rPr>
                  </w:pPr>
                </w:p>
              </w:tc>
              <w:tc>
                <w:tcPr>
                  <w:tcW w:w="1918" w:type="dxa"/>
                  <w:tcBorders>
                    <w:top w:val="single" w:sz="4" w:space="0" w:color="auto"/>
                  </w:tcBorders>
                </w:tcPr>
                <w:p w:rsidR="00DD4897" w:rsidRPr="00E74DC8" w:rsidRDefault="00DD4897" w:rsidP="008274F0">
                  <w:pPr>
                    <w:jc w:val="center"/>
                    <w:rPr>
                      <w:b/>
                      <w:sz w:val="20"/>
                      <w:szCs w:val="20"/>
                    </w:rPr>
                  </w:pPr>
                </w:p>
              </w:tc>
            </w:tr>
          </w:tbl>
          <w:p w:rsidR="00DD4897" w:rsidRPr="00E74DC8" w:rsidRDefault="00DD4897" w:rsidP="008274F0">
            <w:pPr>
              <w:spacing w:before="120"/>
              <w:jc w:val="center"/>
              <w:rPr>
                <w:sz w:val="14"/>
                <w:szCs w:val="14"/>
              </w:rPr>
            </w:pPr>
            <w:r w:rsidRPr="00E74DC8">
              <w:rPr>
                <w:sz w:val="14"/>
                <w:szCs w:val="14"/>
              </w:rPr>
              <w:t>(Уникален идентификационен номер – предоставя се от Централния орган)</w:t>
            </w:r>
          </w:p>
          <w:p w:rsidR="00DD4897" w:rsidRPr="00E74DC8" w:rsidRDefault="00DD4897" w:rsidP="008274F0">
            <w:pPr>
              <w:spacing w:before="120"/>
              <w:jc w:val="cente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4368"/>
            </w:tblGrid>
            <w:tr w:rsidR="00DD4897" w:rsidRPr="00E74DC8" w:rsidTr="008274F0">
              <w:tc>
                <w:tcPr>
                  <w:tcW w:w="9969" w:type="dxa"/>
                  <w:gridSpan w:val="2"/>
                </w:tcPr>
                <w:p w:rsidR="00DD4897" w:rsidRPr="00E74DC8" w:rsidRDefault="00DD4897" w:rsidP="008274F0">
                  <w:pPr>
                    <w:jc w:val="center"/>
                    <w:rPr>
                      <w:b/>
                      <w:caps/>
                      <w:sz w:val="20"/>
                      <w:szCs w:val="20"/>
                    </w:rPr>
                  </w:pPr>
                  <w:r w:rsidRPr="00E74DC8">
                    <w:rPr>
                      <w:b/>
                      <w:caps/>
                      <w:sz w:val="20"/>
                      <w:szCs w:val="20"/>
                    </w:rPr>
                    <w:t>Начин на подаване</w:t>
                  </w:r>
                </w:p>
              </w:tc>
            </w:tr>
            <w:tr w:rsidR="00DD4897" w:rsidRPr="00E74DC8" w:rsidTr="008274F0">
              <w:tc>
                <w:tcPr>
                  <w:tcW w:w="5106" w:type="dxa"/>
                </w:tcPr>
                <w:p w:rsidR="00DD4897" w:rsidRPr="00E74DC8" w:rsidRDefault="00DD4897" w:rsidP="008274F0">
                  <w:pPr>
                    <w:jc w:val="right"/>
                    <w:rPr>
                      <w:caps/>
                      <w:sz w:val="18"/>
                      <w:szCs w:val="18"/>
                    </w:rPr>
                  </w:pPr>
                </w:p>
                <w:p w:rsidR="00DD4897" w:rsidRPr="00E74DC8" w:rsidRDefault="00DD4897" w:rsidP="008274F0">
                  <w:pPr>
                    <w:jc w:val="right"/>
                    <w:rPr>
                      <w:caps/>
                      <w:sz w:val="18"/>
                      <w:szCs w:val="18"/>
                    </w:rPr>
                  </w:pPr>
                  <w:r w:rsidRPr="00E74DC8">
                    <w:rPr>
                      <w:caps/>
                      <w:sz w:val="18"/>
                      <w:szCs w:val="18"/>
                    </w:rPr>
                    <w:fldChar w:fldCharType="begin">
                      <w:ffData>
                        <w:name w:val="Check4"/>
                        <w:enabled/>
                        <w:calcOnExit w:val="0"/>
                        <w:checkBox>
                          <w:sizeAuto/>
                          <w:default w:val="0"/>
                        </w:checkBox>
                      </w:ffData>
                    </w:fldChar>
                  </w:r>
                  <w:bookmarkStart w:id="1" w:name="Check4"/>
                  <w:r w:rsidRPr="00E74DC8">
                    <w:rPr>
                      <w:caps/>
                      <w:sz w:val="18"/>
                      <w:szCs w:val="18"/>
                    </w:rPr>
                    <w:instrText xml:space="preserve"> FORMCHECKBOX </w:instrText>
                  </w:r>
                  <w:r w:rsidR="00752CC4">
                    <w:rPr>
                      <w:caps/>
                      <w:sz w:val="18"/>
                      <w:szCs w:val="18"/>
                    </w:rPr>
                  </w:r>
                  <w:r w:rsidR="00752CC4">
                    <w:rPr>
                      <w:caps/>
                      <w:sz w:val="18"/>
                      <w:szCs w:val="18"/>
                    </w:rPr>
                    <w:fldChar w:fldCharType="separate"/>
                  </w:r>
                  <w:r w:rsidRPr="00E74DC8">
                    <w:rPr>
                      <w:caps/>
                      <w:sz w:val="18"/>
                      <w:szCs w:val="18"/>
                    </w:rPr>
                    <w:fldChar w:fldCharType="end"/>
                  </w:r>
                  <w:bookmarkEnd w:id="1"/>
                  <w:r w:rsidRPr="00E74DC8">
                    <w:rPr>
                      <w:caps/>
                      <w:sz w:val="18"/>
                      <w:szCs w:val="18"/>
                    </w:rPr>
                    <w:t xml:space="preserve"> писмен</w:t>
                  </w:r>
                </w:p>
              </w:tc>
              <w:tc>
                <w:tcPr>
                  <w:tcW w:w="4863" w:type="dxa"/>
                </w:tcPr>
                <w:p w:rsidR="00DD4897" w:rsidRPr="00E74DC8" w:rsidRDefault="00DD4897" w:rsidP="008274F0">
                  <w:pPr>
                    <w:rPr>
                      <w:caps/>
                      <w:sz w:val="18"/>
                      <w:szCs w:val="18"/>
                    </w:rPr>
                  </w:pPr>
                </w:p>
                <w:p w:rsidR="00DD4897" w:rsidRPr="00E74DC8" w:rsidRDefault="00DD4897" w:rsidP="008274F0">
                  <w:pPr>
                    <w:rPr>
                      <w:caps/>
                      <w:sz w:val="18"/>
                      <w:szCs w:val="18"/>
                    </w:rPr>
                  </w:pPr>
                  <w:r w:rsidRPr="00E74DC8">
                    <w:rPr>
                      <w:caps/>
                      <w:sz w:val="18"/>
                      <w:szCs w:val="18"/>
                    </w:rPr>
                    <w:fldChar w:fldCharType="begin">
                      <w:ffData>
                        <w:name w:val="Check3"/>
                        <w:enabled/>
                        <w:calcOnExit w:val="0"/>
                        <w:checkBox>
                          <w:sizeAuto/>
                          <w:default w:val="0"/>
                        </w:checkBox>
                      </w:ffData>
                    </w:fldChar>
                  </w:r>
                  <w:bookmarkStart w:id="2" w:name="Check3"/>
                  <w:r w:rsidRPr="00E74DC8">
                    <w:rPr>
                      <w:caps/>
                      <w:sz w:val="18"/>
                      <w:szCs w:val="18"/>
                    </w:rPr>
                    <w:instrText xml:space="preserve"> FORMCHECKBOX </w:instrText>
                  </w:r>
                  <w:r w:rsidR="00752CC4">
                    <w:rPr>
                      <w:caps/>
                      <w:sz w:val="18"/>
                      <w:szCs w:val="18"/>
                    </w:rPr>
                  </w:r>
                  <w:r w:rsidR="00752CC4">
                    <w:rPr>
                      <w:caps/>
                      <w:sz w:val="18"/>
                      <w:szCs w:val="18"/>
                    </w:rPr>
                    <w:fldChar w:fldCharType="separate"/>
                  </w:r>
                  <w:r w:rsidRPr="00E74DC8">
                    <w:rPr>
                      <w:caps/>
                      <w:sz w:val="18"/>
                      <w:szCs w:val="18"/>
                    </w:rPr>
                    <w:fldChar w:fldCharType="end"/>
                  </w:r>
                  <w:bookmarkEnd w:id="2"/>
                  <w:r w:rsidRPr="00E74DC8">
                    <w:rPr>
                      <w:caps/>
                      <w:sz w:val="18"/>
                      <w:szCs w:val="18"/>
                    </w:rPr>
                    <w:t xml:space="preserve"> устен</w:t>
                  </w:r>
                </w:p>
                <w:p w:rsidR="00DD4897" w:rsidRPr="00E74DC8" w:rsidRDefault="00DD4897" w:rsidP="008274F0">
                  <w:pPr>
                    <w:rPr>
                      <w:caps/>
                      <w:sz w:val="18"/>
                      <w:szCs w:val="18"/>
                    </w:rPr>
                  </w:pPr>
                </w:p>
              </w:tc>
            </w:tr>
            <w:tr w:rsidR="00DD4897" w:rsidRPr="00E74DC8" w:rsidTr="008274F0">
              <w:trPr>
                <w:trHeight w:val="649"/>
              </w:trPr>
              <w:tc>
                <w:tcPr>
                  <w:tcW w:w="5106" w:type="dxa"/>
                </w:tcPr>
                <w:p w:rsidR="00DD4897" w:rsidRPr="00E74DC8" w:rsidRDefault="00DD4897" w:rsidP="008274F0">
                  <w:pPr>
                    <w:jc w:val="right"/>
                    <w:rPr>
                      <w:caps/>
                      <w:sz w:val="18"/>
                      <w:szCs w:val="18"/>
                    </w:rPr>
                  </w:pPr>
                </w:p>
                <w:p w:rsidR="00DD4897" w:rsidRPr="00E74DC8" w:rsidRDefault="00DD4897" w:rsidP="008274F0">
                  <w:pPr>
                    <w:rPr>
                      <w:caps/>
                      <w:sz w:val="18"/>
                      <w:szCs w:val="18"/>
                    </w:rPr>
                  </w:pPr>
                  <w:r w:rsidRPr="00E74DC8">
                    <w:rPr>
                      <w:caps/>
                      <w:sz w:val="18"/>
                      <w:szCs w:val="18"/>
                    </w:rPr>
                    <w:t xml:space="preserve">                                                                                </w:t>
                  </w:r>
                  <w:r w:rsidRPr="00E74DC8">
                    <w:rPr>
                      <w:caps/>
                      <w:sz w:val="18"/>
                      <w:szCs w:val="18"/>
                    </w:rPr>
                    <w:fldChar w:fldCharType="begin">
                      <w:ffData>
                        <w:name w:val="Check33"/>
                        <w:enabled/>
                        <w:calcOnExit w:val="0"/>
                        <w:checkBox>
                          <w:sizeAuto/>
                          <w:default w:val="0"/>
                        </w:checkBox>
                      </w:ffData>
                    </w:fldChar>
                  </w:r>
                  <w:bookmarkStart w:id="3" w:name="Check33"/>
                  <w:r w:rsidRPr="00E74DC8">
                    <w:rPr>
                      <w:caps/>
                      <w:sz w:val="18"/>
                      <w:szCs w:val="18"/>
                    </w:rPr>
                    <w:instrText xml:space="preserve"> FORMCHECKBOX </w:instrText>
                  </w:r>
                  <w:r w:rsidR="00752CC4">
                    <w:rPr>
                      <w:caps/>
                      <w:sz w:val="18"/>
                      <w:szCs w:val="18"/>
                    </w:rPr>
                  </w:r>
                  <w:r w:rsidR="00752CC4">
                    <w:rPr>
                      <w:caps/>
                      <w:sz w:val="18"/>
                      <w:szCs w:val="18"/>
                    </w:rPr>
                    <w:fldChar w:fldCharType="separate"/>
                  </w:r>
                  <w:r w:rsidRPr="00E74DC8">
                    <w:rPr>
                      <w:caps/>
                      <w:sz w:val="18"/>
                      <w:szCs w:val="18"/>
                    </w:rPr>
                    <w:fldChar w:fldCharType="end"/>
                  </w:r>
                  <w:bookmarkEnd w:id="3"/>
                  <w:r w:rsidRPr="00E74DC8">
                    <w:rPr>
                      <w:caps/>
                      <w:sz w:val="18"/>
                      <w:szCs w:val="18"/>
                    </w:rPr>
                    <w:t xml:space="preserve"> лично</w:t>
                  </w:r>
                </w:p>
              </w:tc>
              <w:tc>
                <w:tcPr>
                  <w:tcW w:w="4863" w:type="dxa"/>
                </w:tcPr>
                <w:p w:rsidR="00DD4897" w:rsidRPr="00E74DC8" w:rsidRDefault="00DD4897" w:rsidP="008274F0">
                  <w:pPr>
                    <w:rPr>
                      <w:caps/>
                      <w:sz w:val="18"/>
                      <w:szCs w:val="18"/>
                    </w:rPr>
                  </w:pPr>
                </w:p>
                <w:p w:rsidR="00DD4897" w:rsidRPr="00E74DC8" w:rsidRDefault="00DD4897" w:rsidP="008274F0">
                  <w:pPr>
                    <w:rPr>
                      <w:caps/>
                      <w:sz w:val="18"/>
                      <w:szCs w:val="18"/>
                    </w:rPr>
                  </w:pPr>
                  <w:r w:rsidRPr="00E74DC8">
                    <w:rPr>
                      <w:caps/>
                      <w:sz w:val="18"/>
                      <w:szCs w:val="18"/>
                    </w:rPr>
                    <w:t xml:space="preserve">     </w:t>
                  </w:r>
                  <w:r w:rsidRPr="00E74DC8">
                    <w:rPr>
                      <w:caps/>
                      <w:sz w:val="18"/>
                      <w:szCs w:val="18"/>
                    </w:rPr>
                    <w:fldChar w:fldCharType="begin">
                      <w:ffData>
                        <w:name w:val="Check34"/>
                        <w:enabled/>
                        <w:calcOnExit w:val="0"/>
                        <w:checkBox>
                          <w:sizeAuto/>
                          <w:default w:val="0"/>
                        </w:checkBox>
                      </w:ffData>
                    </w:fldChar>
                  </w:r>
                  <w:bookmarkStart w:id="4" w:name="Check34"/>
                  <w:r w:rsidRPr="00E74DC8">
                    <w:rPr>
                      <w:caps/>
                      <w:sz w:val="18"/>
                      <w:szCs w:val="18"/>
                    </w:rPr>
                    <w:instrText xml:space="preserve"> FORMCHECKBOX </w:instrText>
                  </w:r>
                  <w:r w:rsidR="00752CC4">
                    <w:rPr>
                      <w:caps/>
                      <w:sz w:val="18"/>
                      <w:szCs w:val="18"/>
                    </w:rPr>
                  </w:r>
                  <w:r w:rsidR="00752CC4">
                    <w:rPr>
                      <w:caps/>
                      <w:sz w:val="18"/>
                      <w:szCs w:val="18"/>
                    </w:rPr>
                    <w:fldChar w:fldCharType="separate"/>
                  </w:r>
                  <w:r w:rsidRPr="00E74DC8">
                    <w:rPr>
                      <w:caps/>
                      <w:sz w:val="18"/>
                      <w:szCs w:val="18"/>
                    </w:rPr>
                    <w:fldChar w:fldCharType="end"/>
                  </w:r>
                  <w:bookmarkEnd w:id="4"/>
                  <w:r w:rsidRPr="00E74DC8">
                    <w:rPr>
                      <w:caps/>
                      <w:sz w:val="18"/>
                      <w:szCs w:val="18"/>
                    </w:rPr>
                    <w:t xml:space="preserve"> чрез пълномощник</w:t>
                  </w:r>
                </w:p>
              </w:tc>
            </w:tr>
          </w:tbl>
          <w:p w:rsidR="00DD4897" w:rsidRPr="00E74DC8" w:rsidRDefault="00DD4897" w:rsidP="008274F0">
            <w:pPr>
              <w:rPr>
                <w:b/>
                <w:caps/>
                <w:sz w:val="18"/>
                <w:szCs w:val="18"/>
              </w:rPr>
            </w:pPr>
          </w:p>
          <w:p w:rsidR="00DD4897" w:rsidRPr="00E74DC8" w:rsidRDefault="00DD4897" w:rsidP="008274F0">
            <w:pPr>
              <w:spacing w:before="120"/>
              <w:jc w:val="center"/>
              <w:rPr>
                <w:b/>
                <w:caps/>
                <w:sz w:val="20"/>
                <w:szCs w:val="20"/>
              </w:rPr>
            </w:pPr>
            <w:r w:rsidRPr="00E74DC8">
              <w:rPr>
                <w:b/>
                <w:caps/>
                <w:sz w:val="20"/>
                <w:szCs w:val="20"/>
              </w:rPr>
              <w:t>ДАННИ ЗА служителя, приел и регистрирал сигнала</w:t>
            </w:r>
          </w:p>
          <w:p w:rsidR="00DD4897" w:rsidRPr="00E74DC8" w:rsidRDefault="00DD4897" w:rsidP="008274F0">
            <w:pPr>
              <w:jc w:val="center"/>
              <w:rPr>
                <w:b/>
                <w:caps/>
                <w:sz w:val="10"/>
                <w:szCs w:val="10"/>
              </w:rPr>
            </w:pPr>
          </w:p>
          <w:tbl>
            <w:tblPr>
              <w:tblW w:w="0" w:type="auto"/>
              <w:tblInd w:w="392" w:type="dxa"/>
              <w:tblLook w:val="04A0" w:firstRow="1" w:lastRow="0" w:firstColumn="1" w:lastColumn="0" w:noHBand="0" w:noVBand="1"/>
            </w:tblPr>
            <w:tblGrid>
              <w:gridCol w:w="2023"/>
              <w:gridCol w:w="6431"/>
            </w:tblGrid>
            <w:tr w:rsidR="00DD4897" w:rsidRPr="00E74DC8" w:rsidTr="008274F0">
              <w:tc>
                <w:tcPr>
                  <w:tcW w:w="2308" w:type="dxa"/>
                  <w:shd w:val="clear" w:color="auto" w:fill="auto"/>
                </w:tcPr>
                <w:p w:rsidR="00DD4897" w:rsidRPr="00E74DC8" w:rsidRDefault="00DD4897" w:rsidP="008274F0">
                  <w:pPr>
                    <w:jc w:val="right"/>
                    <w:rPr>
                      <w:sz w:val="18"/>
                      <w:szCs w:val="18"/>
                    </w:rPr>
                  </w:pPr>
                  <w:r w:rsidRPr="00E74DC8">
                    <w:rPr>
                      <w:sz w:val="18"/>
                      <w:szCs w:val="18"/>
                    </w:rPr>
                    <w:t>Име</w:t>
                  </w:r>
                </w:p>
              </w:tc>
              <w:tc>
                <w:tcPr>
                  <w:tcW w:w="7505" w:type="dxa"/>
                  <w:shd w:val="clear" w:color="auto" w:fill="auto"/>
                </w:tcPr>
                <w:tbl>
                  <w:tblPr>
                    <w:tblStyle w:val="TableGrid"/>
                    <w:tblW w:w="0" w:type="auto"/>
                    <w:tblLook w:val="04A0" w:firstRow="1" w:lastRow="0" w:firstColumn="1" w:lastColumn="0" w:noHBand="0" w:noVBand="1"/>
                  </w:tblPr>
                  <w:tblGrid>
                    <w:gridCol w:w="6205"/>
                  </w:tblGrid>
                  <w:tr w:rsidR="00DD4897" w:rsidRPr="00E74DC8" w:rsidTr="008274F0">
                    <w:tc>
                      <w:tcPr>
                        <w:tcW w:w="7090" w:type="dxa"/>
                      </w:tcPr>
                      <w:p w:rsidR="00DD4897" w:rsidRPr="00E74DC8" w:rsidRDefault="00DD4897" w:rsidP="008274F0">
                        <w:pPr>
                          <w:rPr>
                            <w:sz w:val="20"/>
                            <w:szCs w:val="20"/>
                          </w:rPr>
                        </w:pPr>
                      </w:p>
                    </w:tc>
                  </w:tr>
                </w:tbl>
                <w:p w:rsidR="00DD4897" w:rsidRPr="00E74DC8" w:rsidRDefault="00DD4897" w:rsidP="008274F0">
                  <w:pPr>
                    <w:jc w:val="center"/>
                    <w:rPr>
                      <w:sz w:val="16"/>
                      <w:szCs w:val="16"/>
                    </w:rPr>
                  </w:pPr>
                  <w:r w:rsidRPr="00E74DC8">
                    <w:rPr>
                      <w:sz w:val="16"/>
                      <w:szCs w:val="16"/>
                    </w:rPr>
                    <w:t>(собствено, бащино и фамилно)</w:t>
                  </w:r>
                </w:p>
              </w:tc>
            </w:tr>
            <w:tr w:rsidR="00DD4897" w:rsidRPr="00E74DC8" w:rsidTr="008274F0">
              <w:trPr>
                <w:trHeight w:val="567"/>
              </w:trPr>
              <w:tc>
                <w:tcPr>
                  <w:tcW w:w="2308" w:type="dxa"/>
                  <w:shd w:val="clear" w:color="auto" w:fill="auto"/>
                </w:tcPr>
                <w:p w:rsidR="00DD4897" w:rsidRPr="00E74DC8" w:rsidRDefault="00DD4897" w:rsidP="008274F0">
                  <w:pPr>
                    <w:jc w:val="right"/>
                    <w:rPr>
                      <w:sz w:val="10"/>
                      <w:szCs w:val="10"/>
                    </w:rPr>
                  </w:pPr>
                </w:p>
                <w:p w:rsidR="00DD4897" w:rsidRPr="00E74DC8" w:rsidRDefault="00DD4897" w:rsidP="008274F0">
                  <w:pPr>
                    <w:jc w:val="right"/>
                    <w:rPr>
                      <w:sz w:val="18"/>
                      <w:szCs w:val="18"/>
                    </w:rPr>
                  </w:pPr>
                  <w:r w:rsidRPr="00E74DC8">
                    <w:rPr>
                      <w:sz w:val="18"/>
                      <w:szCs w:val="18"/>
                    </w:rPr>
                    <w:t>Длъжност</w:t>
                  </w:r>
                </w:p>
              </w:tc>
              <w:tc>
                <w:tcPr>
                  <w:tcW w:w="7505" w:type="dxa"/>
                  <w:shd w:val="clear" w:color="auto" w:fill="auto"/>
                </w:tcPr>
                <w:p w:rsidR="00DD4897" w:rsidRPr="00E74DC8" w:rsidRDefault="00DD4897" w:rsidP="008274F0">
                  <w:pPr>
                    <w:rPr>
                      <w:sz w:val="10"/>
                      <w:szCs w:val="10"/>
                    </w:rPr>
                  </w:pPr>
                </w:p>
                <w:tbl>
                  <w:tblPr>
                    <w:tblStyle w:val="TableGrid"/>
                    <w:tblW w:w="0" w:type="auto"/>
                    <w:tblLook w:val="04A0" w:firstRow="1" w:lastRow="0" w:firstColumn="1" w:lastColumn="0" w:noHBand="0" w:noVBand="1"/>
                  </w:tblPr>
                  <w:tblGrid>
                    <w:gridCol w:w="6205"/>
                  </w:tblGrid>
                  <w:tr w:rsidR="00DD4897" w:rsidRPr="00E74DC8" w:rsidTr="008274F0">
                    <w:tc>
                      <w:tcPr>
                        <w:tcW w:w="7279" w:type="dxa"/>
                      </w:tcPr>
                      <w:p w:rsidR="00DD4897" w:rsidRPr="00E74DC8" w:rsidRDefault="00DD4897" w:rsidP="008274F0"/>
                    </w:tc>
                  </w:tr>
                </w:tbl>
                <w:p w:rsidR="00DD4897" w:rsidRPr="00E74DC8" w:rsidRDefault="00DD4897" w:rsidP="008274F0">
                  <w:pPr>
                    <w:rPr>
                      <w:sz w:val="20"/>
                      <w:szCs w:val="20"/>
                    </w:rPr>
                  </w:pPr>
                </w:p>
              </w:tc>
            </w:tr>
            <w:tr w:rsidR="00DD4897" w:rsidRPr="00E74DC8" w:rsidTr="008274F0">
              <w:trPr>
                <w:trHeight w:val="567"/>
              </w:trPr>
              <w:tc>
                <w:tcPr>
                  <w:tcW w:w="2308" w:type="dxa"/>
                  <w:shd w:val="clear" w:color="auto" w:fill="auto"/>
                </w:tcPr>
                <w:p w:rsidR="00DD4897" w:rsidRPr="00E74DC8" w:rsidRDefault="00DD4897" w:rsidP="008274F0">
                  <w:pPr>
                    <w:jc w:val="right"/>
                    <w:rPr>
                      <w:sz w:val="18"/>
                      <w:szCs w:val="18"/>
                    </w:rPr>
                  </w:pPr>
                  <w:r w:rsidRPr="00E74DC8">
                    <w:rPr>
                      <w:sz w:val="18"/>
                      <w:szCs w:val="18"/>
                    </w:rPr>
                    <w:t>Месторабота Наименование</w:t>
                  </w:r>
                </w:p>
              </w:tc>
              <w:tc>
                <w:tcPr>
                  <w:tcW w:w="7505" w:type="dxa"/>
                  <w:shd w:val="clear" w:color="auto" w:fill="auto"/>
                </w:tcPr>
                <w:p w:rsidR="00DD4897" w:rsidRPr="00E74DC8" w:rsidRDefault="00DD4897" w:rsidP="008274F0">
                  <w:pPr>
                    <w:rPr>
                      <w:sz w:val="10"/>
                      <w:szCs w:val="10"/>
                    </w:rPr>
                  </w:pPr>
                </w:p>
                <w:tbl>
                  <w:tblPr>
                    <w:tblStyle w:val="TableGrid"/>
                    <w:tblW w:w="0" w:type="auto"/>
                    <w:tblLook w:val="04A0" w:firstRow="1" w:lastRow="0" w:firstColumn="1" w:lastColumn="0" w:noHBand="0" w:noVBand="1"/>
                  </w:tblPr>
                  <w:tblGrid>
                    <w:gridCol w:w="6205"/>
                  </w:tblGrid>
                  <w:tr w:rsidR="00DD4897" w:rsidRPr="00E74DC8" w:rsidTr="008274F0">
                    <w:tc>
                      <w:tcPr>
                        <w:tcW w:w="7279" w:type="dxa"/>
                      </w:tcPr>
                      <w:p w:rsidR="00DD4897" w:rsidRPr="00E74DC8" w:rsidRDefault="00DD4897" w:rsidP="008274F0"/>
                    </w:tc>
                  </w:tr>
                </w:tbl>
                <w:p w:rsidR="00DD4897" w:rsidRPr="00E74DC8" w:rsidRDefault="00DD4897" w:rsidP="008274F0"/>
              </w:tc>
            </w:tr>
            <w:tr w:rsidR="00DD4897" w:rsidRPr="00E74DC8" w:rsidTr="008274F0">
              <w:trPr>
                <w:trHeight w:val="567"/>
              </w:trPr>
              <w:tc>
                <w:tcPr>
                  <w:tcW w:w="2308" w:type="dxa"/>
                  <w:shd w:val="clear" w:color="auto" w:fill="auto"/>
                </w:tcPr>
                <w:p w:rsidR="00DD4897" w:rsidRPr="00E74DC8" w:rsidRDefault="00DD4897" w:rsidP="008274F0">
                  <w:pPr>
                    <w:jc w:val="right"/>
                    <w:rPr>
                      <w:sz w:val="18"/>
                      <w:szCs w:val="18"/>
                    </w:rPr>
                  </w:pPr>
                </w:p>
                <w:p w:rsidR="00DD4897" w:rsidRPr="00E74DC8" w:rsidRDefault="00DD4897" w:rsidP="008274F0">
                  <w:pPr>
                    <w:jc w:val="right"/>
                    <w:rPr>
                      <w:sz w:val="18"/>
                      <w:szCs w:val="18"/>
                    </w:rPr>
                  </w:pPr>
                  <w:r w:rsidRPr="00E74DC8">
                    <w:rPr>
                      <w:sz w:val="18"/>
                      <w:szCs w:val="18"/>
                    </w:rPr>
                    <w:t>Код по БУЛСТАТ/ЕИК</w:t>
                  </w:r>
                </w:p>
              </w:tc>
              <w:tc>
                <w:tcPr>
                  <w:tcW w:w="7505" w:type="dxa"/>
                  <w:shd w:val="clear" w:color="auto" w:fill="auto"/>
                </w:tcPr>
                <w:p w:rsidR="00DD4897" w:rsidRPr="00E74DC8" w:rsidRDefault="00DD4897" w:rsidP="008274F0">
                  <w:pPr>
                    <w:rPr>
                      <w:sz w:val="10"/>
                      <w:szCs w:val="10"/>
                    </w:rPr>
                  </w:pPr>
                </w:p>
                <w:tbl>
                  <w:tblPr>
                    <w:tblStyle w:val="TableGrid"/>
                    <w:tblW w:w="0" w:type="auto"/>
                    <w:tblLook w:val="04A0" w:firstRow="1" w:lastRow="0" w:firstColumn="1" w:lastColumn="0" w:noHBand="0" w:noVBand="1"/>
                  </w:tblPr>
                  <w:tblGrid>
                    <w:gridCol w:w="318"/>
                    <w:gridCol w:w="318"/>
                    <w:gridCol w:w="318"/>
                    <w:gridCol w:w="318"/>
                    <w:gridCol w:w="318"/>
                    <w:gridCol w:w="318"/>
                    <w:gridCol w:w="318"/>
                    <w:gridCol w:w="318"/>
                    <w:gridCol w:w="318"/>
                    <w:gridCol w:w="248"/>
                    <w:gridCol w:w="270"/>
                    <w:gridCol w:w="270"/>
                    <w:gridCol w:w="270"/>
                  </w:tblGrid>
                  <w:tr w:rsidR="00DD4897" w:rsidRPr="00E74DC8" w:rsidTr="008274F0">
                    <w:trPr>
                      <w:trHeight w:val="305"/>
                    </w:trPr>
                    <w:tc>
                      <w:tcPr>
                        <w:tcW w:w="244" w:type="dxa"/>
                      </w:tcPr>
                      <w:p w:rsidR="00DD4897" w:rsidRPr="00E74DC8" w:rsidRDefault="00DD4897" w:rsidP="008274F0">
                        <w:pPr>
                          <w:rPr>
                            <w:sz w:val="20"/>
                            <w:szCs w:val="20"/>
                          </w:rPr>
                        </w:pPr>
                        <w:r>
                          <w:rPr>
                            <w:sz w:val="20"/>
                            <w:szCs w:val="20"/>
                          </w:rPr>
                          <w:t>1</w:t>
                        </w:r>
                      </w:p>
                    </w:tc>
                    <w:tc>
                      <w:tcPr>
                        <w:tcW w:w="256" w:type="dxa"/>
                      </w:tcPr>
                      <w:p w:rsidR="00DD4897" w:rsidRPr="00E74DC8" w:rsidRDefault="00DD4897" w:rsidP="008274F0">
                        <w:pPr>
                          <w:rPr>
                            <w:sz w:val="20"/>
                            <w:szCs w:val="20"/>
                          </w:rPr>
                        </w:pPr>
                        <w:r>
                          <w:rPr>
                            <w:sz w:val="20"/>
                            <w:szCs w:val="20"/>
                          </w:rPr>
                          <w:t>3</w:t>
                        </w:r>
                      </w:p>
                    </w:tc>
                    <w:tc>
                      <w:tcPr>
                        <w:tcW w:w="270" w:type="dxa"/>
                      </w:tcPr>
                      <w:p w:rsidR="00DD4897" w:rsidRPr="00E74DC8" w:rsidRDefault="00DD4897" w:rsidP="008274F0">
                        <w:pPr>
                          <w:rPr>
                            <w:sz w:val="20"/>
                            <w:szCs w:val="20"/>
                          </w:rPr>
                        </w:pPr>
                        <w:r>
                          <w:rPr>
                            <w:sz w:val="20"/>
                            <w:szCs w:val="20"/>
                          </w:rPr>
                          <w:t>0</w:t>
                        </w:r>
                      </w:p>
                    </w:tc>
                    <w:tc>
                      <w:tcPr>
                        <w:tcW w:w="236" w:type="dxa"/>
                      </w:tcPr>
                      <w:p w:rsidR="00DD4897" w:rsidRPr="00E74DC8" w:rsidRDefault="00DD4897" w:rsidP="008274F0">
                        <w:pPr>
                          <w:rPr>
                            <w:sz w:val="20"/>
                            <w:szCs w:val="20"/>
                          </w:rPr>
                        </w:pPr>
                        <w:r>
                          <w:rPr>
                            <w:sz w:val="20"/>
                            <w:szCs w:val="20"/>
                          </w:rPr>
                          <w:t>2</w:t>
                        </w:r>
                      </w:p>
                    </w:tc>
                    <w:tc>
                      <w:tcPr>
                        <w:tcW w:w="236" w:type="dxa"/>
                      </w:tcPr>
                      <w:p w:rsidR="00DD4897" w:rsidRPr="00E74DC8" w:rsidRDefault="00DD4897" w:rsidP="008274F0">
                        <w:pPr>
                          <w:rPr>
                            <w:sz w:val="20"/>
                            <w:szCs w:val="20"/>
                          </w:rPr>
                        </w:pPr>
                        <w:r>
                          <w:rPr>
                            <w:sz w:val="20"/>
                            <w:szCs w:val="20"/>
                          </w:rPr>
                          <w:t>7</w:t>
                        </w:r>
                      </w:p>
                    </w:tc>
                    <w:tc>
                      <w:tcPr>
                        <w:tcW w:w="248" w:type="dxa"/>
                      </w:tcPr>
                      <w:p w:rsidR="00DD4897" w:rsidRPr="00E74DC8" w:rsidRDefault="00DD4897" w:rsidP="008274F0">
                        <w:pPr>
                          <w:rPr>
                            <w:sz w:val="20"/>
                            <w:szCs w:val="20"/>
                          </w:rPr>
                        </w:pPr>
                        <w:r>
                          <w:rPr>
                            <w:sz w:val="20"/>
                            <w:szCs w:val="20"/>
                          </w:rPr>
                          <w:t>3</w:t>
                        </w:r>
                      </w:p>
                    </w:tc>
                    <w:tc>
                      <w:tcPr>
                        <w:tcW w:w="270" w:type="dxa"/>
                      </w:tcPr>
                      <w:p w:rsidR="00DD4897" w:rsidRPr="00E74DC8" w:rsidRDefault="00DD4897" w:rsidP="008274F0">
                        <w:pPr>
                          <w:rPr>
                            <w:sz w:val="20"/>
                            <w:szCs w:val="20"/>
                          </w:rPr>
                        </w:pPr>
                        <w:r>
                          <w:rPr>
                            <w:sz w:val="20"/>
                            <w:szCs w:val="20"/>
                          </w:rPr>
                          <w:t>6</w:t>
                        </w:r>
                      </w:p>
                    </w:tc>
                    <w:tc>
                      <w:tcPr>
                        <w:tcW w:w="236" w:type="dxa"/>
                      </w:tcPr>
                      <w:p w:rsidR="00DD4897" w:rsidRPr="00E74DC8" w:rsidRDefault="00DD4897" w:rsidP="008274F0">
                        <w:pPr>
                          <w:rPr>
                            <w:sz w:val="20"/>
                            <w:szCs w:val="20"/>
                          </w:rPr>
                        </w:pPr>
                        <w:r>
                          <w:rPr>
                            <w:sz w:val="20"/>
                            <w:szCs w:val="20"/>
                          </w:rPr>
                          <w:t>1</w:t>
                        </w:r>
                      </w:p>
                    </w:tc>
                    <w:tc>
                      <w:tcPr>
                        <w:tcW w:w="236" w:type="dxa"/>
                      </w:tcPr>
                      <w:p w:rsidR="00DD4897" w:rsidRPr="00E74DC8" w:rsidRDefault="00DD4897" w:rsidP="008274F0">
                        <w:pPr>
                          <w:rPr>
                            <w:sz w:val="20"/>
                            <w:szCs w:val="20"/>
                          </w:rPr>
                        </w:pPr>
                        <w:r>
                          <w:rPr>
                            <w:sz w:val="20"/>
                            <w:szCs w:val="20"/>
                          </w:rPr>
                          <w:t>8</w:t>
                        </w:r>
                      </w:p>
                    </w:tc>
                    <w:tc>
                      <w:tcPr>
                        <w:tcW w:w="248" w:type="dxa"/>
                      </w:tcPr>
                      <w:p w:rsidR="00DD4897" w:rsidRPr="00E74DC8" w:rsidRDefault="00DD4897" w:rsidP="008274F0">
                        <w:pPr>
                          <w:rPr>
                            <w:sz w:val="20"/>
                            <w:szCs w:val="20"/>
                          </w:rPr>
                        </w:pPr>
                      </w:p>
                    </w:tc>
                    <w:tc>
                      <w:tcPr>
                        <w:tcW w:w="270" w:type="dxa"/>
                      </w:tcPr>
                      <w:p w:rsidR="00DD4897" w:rsidRPr="00E74DC8" w:rsidRDefault="00DD4897" w:rsidP="008274F0">
                        <w:pPr>
                          <w:rPr>
                            <w:sz w:val="20"/>
                            <w:szCs w:val="20"/>
                          </w:rPr>
                        </w:pPr>
                      </w:p>
                    </w:tc>
                    <w:tc>
                      <w:tcPr>
                        <w:tcW w:w="270" w:type="dxa"/>
                      </w:tcPr>
                      <w:p w:rsidR="00DD4897" w:rsidRPr="00E74DC8" w:rsidRDefault="00DD4897" w:rsidP="008274F0">
                        <w:pPr>
                          <w:rPr>
                            <w:sz w:val="20"/>
                            <w:szCs w:val="20"/>
                          </w:rPr>
                        </w:pPr>
                      </w:p>
                    </w:tc>
                    <w:tc>
                      <w:tcPr>
                        <w:tcW w:w="270" w:type="dxa"/>
                      </w:tcPr>
                      <w:p w:rsidR="00DD4897" w:rsidRPr="00E74DC8" w:rsidRDefault="00DD4897" w:rsidP="008274F0">
                        <w:pPr>
                          <w:rPr>
                            <w:sz w:val="20"/>
                            <w:szCs w:val="20"/>
                          </w:rPr>
                        </w:pPr>
                      </w:p>
                    </w:tc>
                  </w:tr>
                </w:tbl>
                <w:p w:rsidR="00DD4897" w:rsidRPr="00E74DC8" w:rsidRDefault="00DD4897" w:rsidP="008274F0">
                  <w:pPr>
                    <w:rPr>
                      <w:sz w:val="20"/>
                      <w:szCs w:val="20"/>
                    </w:rPr>
                  </w:pPr>
                </w:p>
              </w:tc>
            </w:tr>
          </w:tbl>
          <w:p w:rsidR="00DD4897" w:rsidRPr="00E74DC8" w:rsidRDefault="00DD4897" w:rsidP="008274F0">
            <w:pPr>
              <w:spacing w:before="120"/>
              <w:jc w:val="center"/>
              <w:rPr>
                <w:b/>
                <w:caps/>
                <w:sz w:val="20"/>
                <w:szCs w:val="20"/>
              </w:rPr>
            </w:pPr>
          </w:p>
        </w:tc>
      </w:tr>
    </w:tbl>
    <w:p w:rsidR="00DD4897" w:rsidRDefault="00DD4897" w:rsidP="00DD4897">
      <w:pPr>
        <w:spacing w:before="120"/>
        <w:jc w:val="center"/>
        <w:rPr>
          <w:b/>
          <w:caps/>
          <w:sz w:val="18"/>
          <w:szCs w:val="18"/>
        </w:rPr>
      </w:pPr>
    </w:p>
    <w:p w:rsidR="00225A2B" w:rsidRPr="00E74DC8" w:rsidRDefault="00225A2B" w:rsidP="00DD4897">
      <w:pPr>
        <w:spacing w:before="120"/>
        <w:jc w:val="center"/>
        <w:rPr>
          <w:b/>
          <w:caps/>
          <w:sz w:val="18"/>
          <w:szCs w:val="18"/>
        </w:rPr>
      </w:pPr>
    </w:p>
    <w:tbl>
      <w:tblPr>
        <w:tblStyle w:val="TableGrid"/>
        <w:tblW w:w="10195" w:type="dxa"/>
        <w:tblInd w:w="-572" w:type="dxa"/>
        <w:tblLayout w:type="fixed"/>
        <w:tblLook w:val="04A0" w:firstRow="1" w:lastRow="0" w:firstColumn="1" w:lastColumn="0" w:noHBand="0" w:noVBand="1"/>
      </w:tblPr>
      <w:tblGrid>
        <w:gridCol w:w="10195"/>
      </w:tblGrid>
      <w:tr w:rsidR="00DD4897" w:rsidRPr="00E74DC8" w:rsidTr="00233A97">
        <w:tc>
          <w:tcPr>
            <w:tcW w:w="10195" w:type="dxa"/>
            <w:shd w:val="clear" w:color="auto" w:fill="AEAAAA" w:themeFill="background2" w:themeFillShade="BF"/>
          </w:tcPr>
          <w:p w:rsidR="00DD4897" w:rsidRPr="00E74DC8" w:rsidRDefault="00DD4897" w:rsidP="008274F0">
            <w:pPr>
              <w:rPr>
                <w:b/>
                <w:sz w:val="20"/>
                <w:szCs w:val="20"/>
              </w:rPr>
            </w:pPr>
            <w:r w:rsidRPr="00E74DC8">
              <w:rPr>
                <w:b/>
                <w:sz w:val="20"/>
                <w:szCs w:val="20"/>
              </w:rPr>
              <w:t>Попълва се от сигнализиращото лице</w:t>
            </w:r>
            <w:r w:rsidRPr="00085709">
              <w:rPr>
                <w:b/>
                <w:sz w:val="20"/>
                <w:szCs w:val="20"/>
              </w:rPr>
              <w:t>,</w:t>
            </w:r>
            <w:r w:rsidRPr="00E74DC8">
              <w:rPr>
                <w:b/>
                <w:sz w:val="20"/>
                <w:szCs w:val="20"/>
              </w:rPr>
              <w:t xml:space="preserve"> в случай че то ползва формуляра като образец за подаване на сигнал</w:t>
            </w:r>
          </w:p>
        </w:tc>
      </w:tr>
      <w:tr w:rsidR="00DD4897" w:rsidRPr="00E74DC8" w:rsidTr="00233A97">
        <w:tc>
          <w:tcPr>
            <w:tcW w:w="10195" w:type="dxa"/>
            <w:shd w:val="clear" w:color="auto" w:fill="E8E8E8"/>
          </w:tcPr>
          <w:p w:rsidR="00DD4897" w:rsidRPr="00E74DC8" w:rsidRDefault="00DD4897" w:rsidP="008274F0">
            <w:pPr>
              <w:jc w:val="center"/>
              <w:rPr>
                <w:b/>
                <w:caps/>
              </w:rPr>
            </w:pPr>
          </w:p>
          <w:p w:rsidR="00DD4897" w:rsidRPr="00E74DC8" w:rsidRDefault="00DD4897" w:rsidP="008274F0">
            <w:pPr>
              <w:jc w:val="center"/>
              <w:rPr>
                <w:b/>
                <w:caps/>
                <w:sz w:val="20"/>
                <w:szCs w:val="20"/>
              </w:rPr>
            </w:pPr>
            <w:r w:rsidRPr="00E74DC8">
              <w:rPr>
                <w:b/>
                <w:caps/>
                <w:sz w:val="20"/>
                <w:szCs w:val="20"/>
              </w:rPr>
              <w:t>ЧАСТ I.  ДАННИ ЗА СигналИЗИРАЩОТО ЛИЦЕ</w:t>
            </w:r>
          </w:p>
          <w:p w:rsidR="00DD4897" w:rsidRPr="00E74DC8" w:rsidRDefault="00DD4897" w:rsidP="008274F0">
            <w:pPr>
              <w:jc w:val="center"/>
              <w:rPr>
                <w:b/>
                <w:caps/>
                <w:sz w:val="10"/>
                <w:szCs w:val="10"/>
              </w:rPr>
            </w:pPr>
          </w:p>
          <w:tbl>
            <w:tblPr>
              <w:tblStyle w:val="TableGrid"/>
              <w:tblW w:w="0" w:type="auto"/>
              <w:tblLayout w:type="fixed"/>
              <w:tblLook w:val="04A0" w:firstRow="1" w:lastRow="0" w:firstColumn="1" w:lastColumn="0" w:noHBand="0" w:noVBand="1"/>
            </w:tblPr>
            <w:tblGrid>
              <w:gridCol w:w="2051"/>
              <w:gridCol w:w="178"/>
              <w:gridCol w:w="7740"/>
            </w:tblGrid>
            <w:tr w:rsidR="00DD4897" w:rsidRPr="00E74DC8" w:rsidTr="008274F0">
              <w:tc>
                <w:tcPr>
                  <w:tcW w:w="2051" w:type="dxa"/>
                  <w:tcBorders>
                    <w:top w:val="nil"/>
                    <w:left w:val="nil"/>
                    <w:bottom w:val="nil"/>
                    <w:right w:val="nil"/>
                  </w:tcBorders>
                </w:tcPr>
                <w:p w:rsidR="00DD4897" w:rsidRPr="00E74DC8" w:rsidRDefault="00DD4897" w:rsidP="008274F0">
                  <w:pPr>
                    <w:jc w:val="right"/>
                    <w:rPr>
                      <w:sz w:val="18"/>
                      <w:szCs w:val="18"/>
                    </w:rPr>
                  </w:pPr>
                  <w:r w:rsidRPr="00E74DC8">
                    <w:rPr>
                      <w:sz w:val="18"/>
                      <w:szCs w:val="18"/>
                    </w:rPr>
                    <w:t>Име</w:t>
                  </w:r>
                </w:p>
                <w:p w:rsidR="00DD4897" w:rsidRPr="00E74DC8" w:rsidRDefault="00DD4897" w:rsidP="008274F0">
                  <w:pPr>
                    <w:jc w:val="right"/>
                    <w:rPr>
                      <w:sz w:val="18"/>
                      <w:szCs w:val="18"/>
                    </w:rPr>
                  </w:pPr>
                </w:p>
              </w:tc>
              <w:tc>
                <w:tcPr>
                  <w:tcW w:w="7918" w:type="dxa"/>
                  <w:gridSpan w:val="2"/>
                  <w:tcBorders>
                    <w:top w:val="nil"/>
                    <w:left w:val="nil"/>
                    <w:bottom w:val="nil"/>
                    <w:right w:val="nil"/>
                  </w:tcBorders>
                </w:tcPr>
                <w:tbl>
                  <w:tblPr>
                    <w:tblStyle w:val="TableGrid"/>
                    <w:tblW w:w="0" w:type="auto"/>
                    <w:tblLayout w:type="fixed"/>
                    <w:tblLook w:val="04A0" w:firstRow="1" w:lastRow="0" w:firstColumn="1" w:lastColumn="0" w:noHBand="0" w:noVBand="1"/>
                  </w:tblPr>
                  <w:tblGrid>
                    <w:gridCol w:w="7692"/>
                  </w:tblGrid>
                  <w:tr w:rsidR="00DD4897" w:rsidRPr="00E74DC8" w:rsidTr="008274F0">
                    <w:tc>
                      <w:tcPr>
                        <w:tcW w:w="7692" w:type="dxa"/>
                      </w:tcPr>
                      <w:p w:rsidR="00DD4897" w:rsidRPr="00E74DC8" w:rsidRDefault="00DD4897" w:rsidP="008274F0"/>
                    </w:tc>
                  </w:tr>
                </w:tbl>
                <w:p w:rsidR="00DD4897" w:rsidRPr="00E74DC8" w:rsidRDefault="00DD4897" w:rsidP="008274F0">
                  <w:pPr>
                    <w:jc w:val="center"/>
                    <w:rPr>
                      <w:sz w:val="16"/>
                      <w:szCs w:val="16"/>
                    </w:rPr>
                  </w:pPr>
                  <w:r w:rsidRPr="00E74DC8">
                    <w:rPr>
                      <w:sz w:val="16"/>
                      <w:szCs w:val="16"/>
                    </w:rPr>
                    <w:t>(собствено, бащино и фамилно)</w:t>
                  </w:r>
                </w:p>
              </w:tc>
            </w:tr>
            <w:tr w:rsidR="00DD4897" w:rsidRPr="00E74DC8" w:rsidTr="008274F0">
              <w:tc>
                <w:tcPr>
                  <w:tcW w:w="2051" w:type="dxa"/>
                  <w:tcBorders>
                    <w:top w:val="nil"/>
                    <w:left w:val="nil"/>
                    <w:bottom w:val="nil"/>
                    <w:right w:val="nil"/>
                  </w:tcBorders>
                </w:tcPr>
                <w:p w:rsidR="00DD4897" w:rsidRPr="00E74DC8" w:rsidRDefault="00DD4897" w:rsidP="008274F0">
                  <w:pPr>
                    <w:jc w:val="right"/>
                    <w:rPr>
                      <w:caps/>
                      <w:sz w:val="18"/>
                      <w:szCs w:val="18"/>
                    </w:rPr>
                  </w:pPr>
                  <w:r w:rsidRPr="00E74DC8">
                    <w:rPr>
                      <w:caps/>
                      <w:sz w:val="18"/>
                      <w:szCs w:val="18"/>
                    </w:rPr>
                    <w:t>Данни за контакт</w:t>
                  </w:r>
                </w:p>
              </w:tc>
              <w:tc>
                <w:tcPr>
                  <w:tcW w:w="7918" w:type="dxa"/>
                  <w:gridSpan w:val="2"/>
                  <w:tcBorders>
                    <w:top w:val="nil"/>
                    <w:left w:val="nil"/>
                    <w:bottom w:val="nil"/>
                    <w:right w:val="nil"/>
                  </w:tcBorders>
                </w:tcPr>
                <w:p w:rsidR="00DD4897" w:rsidRPr="00E74DC8" w:rsidRDefault="00DD4897" w:rsidP="008274F0">
                  <w:pPr>
                    <w:jc w:val="center"/>
                    <w:rPr>
                      <w:b/>
                      <w:caps/>
                    </w:rPr>
                  </w:pPr>
                </w:p>
              </w:tc>
            </w:tr>
            <w:tr w:rsidR="00DD4897" w:rsidRPr="00E74DC8" w:rsidTr="008274F0">
              <w:tc>
                <w:tcPr>
                  <w:tcW w:w="2051" w:type="dxa"/>
                  <w:tcBorders>
                    <w:top w:val="nil"/>
                    <w:left w:val="nil"/>
                    <w:bottom w:val="nil"/>
                    <w:right w:val="nil"/>
                  </w:tcBorders>
                </w:tcPr>
                <w:p w:rsidR="00DD4897" w:rsidRPr="00E74DC8" w:rsidRDefault="00DD4897" w:rsidP="008274F0">
                  <w:pPr>
                    <w:jc w:val="right"/>
                    <w:rPr>
                      <w:sz w:val="18"/>
                      <w:szCs w:val="18"/>
                    </w:rPr>
                  </w:pPr>
                  <w:r w:rsidRPr="00E74DC8">
                    <w:rPr>
                      <w:sz w:val="18"/>
                      <w:szCs w:val="18"/>
                    </w:rPr>
                    <w:t>Област</w:t>
                  </w:r>
                </w:p>
                <w:p w:rsidR="00DD4897" w:rsidRPr="00E74DC8" w:rsidRDefault="00DD4897" w:rsidP="008274F0">
                  <w:pPr>
                    <w:jc w:val="right"/>
                    <w:rPr>
                      <w:caps/>
                      <w:sz w:val="18"/>
                      <w:szCs w:val="18"/>
                    </w:rPr>
                  </w:pPr>
                </w:p>
              </w:tc>
              <w:tc>
                <w:tcPr>
                  <w:tcW w:w="7918" w:type="dxa"/>
                  <w:gridSpan w:val="2"/>
                  <w:tcBorders>
                    <w:top w:val="nil"/>
                    <w:left w:val="nil"/>
                    <w:bottom w:val="nil"/>
                    <w:right w:val="nil"/>
                  </w:tcBorders>
                </w:tcPr>
                <w:tbl>
                  <w:tblPr>
                    <w:tblStyle w:val="TableGrid"/>
                    <w:tblW w:w="0" w:type="auto"/>
                    <w:tblLayout w:type="fixed"/>
                    <w:tblLook w:val="04A0" w:firstRow="1" w:lastRow="0" w:firstColumn="1" w:lastColumn="0" w:noHBand="0" w:noVBand="1"/>
                  </w:tblPr>
                  <w:tblGrid>
                    <w:gridCol w:w="7692"/>
                  </w:tblGrid>
                  <w:tr w:rsidR="00DD4897" w:rsidRPr="00E74DC8" w:rsidTr="008274F0">
                    <w:tc>
                      <w:tcPr>
                        <w:tcW w:w="7692" w:type="dxa"/>
                      </w:tcPr>
                      <w:p w:rsidR="00DD4897" w:rsidRPr="00E74DC8" w:rsidRDefault="00DD4897" w:rsidP="008274F0">
                        <w:pPr>
                          <w:jc w:val="center"/>
                          <w:rPr>
                            <w:b/>
                            <w:caps/>
                          </w:rPr>
                        </w:pPr>
                      </w:p>
                    </w:tc>
                  </w:tr>
                </w:tbl>
                <w:p w:rsidR="00DD4897" w:rsidRPr="00E74DC8" w:rsidRDefault="00DD4897" w:rsidP="008274F0">
                  <w:pPr>
                    <w:rPr>
                      <w:b/>
                      <w:caps/>
                    </w:rPr>
                  </w:pPr>
                </w:p>
              </w:tc>
            </w:tr>
            <w:tr w:rsidR="00DD4897" w:rsidRPr="00E74DC8" w:rsidTr="008274F0">
              <w:tc>
                <w:tcPr>
                  <w:tcW w:w="2051" w:type="dxa"/>
                  <w:tcBorders>
                    <w:top w:val="nil"/>
                    <w:left w:val="nil"/>
                    <w:bottom w:val="nil"/>
                    <w:right w:val="nil"/>
                  </w:tcBorders>
                </w:tcPr>
                <w:p w:rsidR="00DD4897" w:rsidRPr="00E74DC8" w:rsidRDefault="00DD4897" w:rsidP="008274F0">
                  <w:pPr>
                    <w:jc w:val="right"/>
                    <w:rPr>
                      <w:sz w:val="18"/>
                      <w:szCs w:val="18"/>
                    </w:rPr>
                  </w:pPr>
                  <w:r w:rsidRPr="00E74DC8">
                    <w:rPr>
                      <w:sz w:val="18"/>
                      <w:szCs w:val="18"/>
                    </w:rPr>
                    <w:t>Населено място</w:t>
                  </w:r>
                </w:p>
                <w:p w:rsidR="00DD4897" w:rsidRPr="00E74DC8" w:rsidRDefault="00DD4897" w:rsidP="008274F0">
                  <w:pPr>
                    <w:rPr>
                      <w:caps/>
                      <w:sz w:val="18"/>
                      <w:szCs w:val="18"/>
                    </w:rPr>
                  </w:pPr>
                </w:p>
              </w:tc>
              <w:tc>
                <w:tcPr>
                  <w:tcW w:w="7918" w:type="dxa"/>
                  <w:gridSpan w:val="2"/>
                  <w:tcBorders>
                    <w:top w:val="nil"/>
                    <w:left w:val="nil"/>
                    <w:bottom w:val="nil"/>
                    <w:right w:val="nil"/>
                  </w:tcBorders>
                </w:tcPr>
                <w:tbl>
                  <w:tblPr>
                    <w:tblStyle w:val="TableGrid"/>
                    <w:tblW w:w="0" w:type="auto"/>
                    <w:tblLayout w:type="fixed"/>
                    <w:tblLook w:val="04A0" w:firstRow="1" w:lastRow="0" w:firstColumn="1" w:lastColumn="0" w:noHBand="0" w:noVBand="1"/>
                  </w:tblPr>
                  <w:tblGrid>
                    <w:gridCol w:w="7692"/>
                  </w:tblGrid>
                  <w:tr w:rsidR="00DD4897" w:rsidRPr="00E74DC8" w:rsidTr="008274F0">
                    <w:tc>
                      <w:tcPr>
                        <w:tcW w:w="7692" w:type="dxa"/>
                      </w:tcPr>
                      <w:p w:rsidR="00DD4897" w:rsidRPr="00E74DC8" w:rsidRDefault="00DD4897" w:rsidP="008274F0">
                        <w:pPr>
                          <w:jc w:val="center"/>
                          <w:rPr>
                            <w:b/>
                            <w:caps/>
                          </w:rPr>
                        </w:pPr>
                      </w:p>
                    </w:tc>
                  </w:tr>
                </w:tbl>
                <w:p w:rsidR="00DD4897" w:rsidRPr="00E74DC8" w:rsidRDefault="00DD4897" w:rsidP="008274F0">
                  <w:pPr>
                    <w:jc w:val="center"/>
                    <w:rPr>
                      <w:b/>
                      <w:caps/>
                    </w:rPr>
                  </w:pPr>
                </w:p>
              </w:tc>
            </w:tr>
            <w:tr w:rsidR="00DD4897" w:rsidRPr="00E74DC8" w:rsidTr="008274F0">
              <w:tc>
                <w:tcPr>
                  <w:tcW w:w="2051" w:type="dxa"/>
                  <w:tcBorders>
                    <w:top w:val="nil"/>
                    <w:left w:val="nil"/>
                    <w:bottom w:val="nil"/>
                    <w:right w:val="nil"/>
                  </w:tcBorders>
                </w:tcPr>
                <w:p w:rsidR="00DD4897" w:rsidRPr="00E74DC8" w:rsidRDefault="00DD4897" w:rsidP="008274F0">
                  <w:pPr>
                    <w:jc w:val="right"/>
                    <w:rPr>
                      <w:caps/>
                      <w:sz w:val="18"/>
                      <w:szCs w:val="18"/>
                    </w:rPr>
                  </w:pPr>
                  <w:r w:rsidRPr="00E74DC8">
                    <w:rPr>
                      <w:sz w:val="18"/>
                      <w:szCs w:val="18"/>
                    </w:rPr>
                    <w:t>Адрес за кореспонденция</w:t>
                  </w:r>
                </w:p>
              </w:tc>
              <w:tc>
                <w:tcPr>
                  <w:tcW w:w="7918" w:type="dxa"/>
                  <w:gridSpan w:val="2"/>
                  <w:tcBorders>
                    <w:top w:val="nil"/>
                    <w:left w:val="nil"/>
                    <w:bottom w:val="nil"/>
                    <w:right w:val="nil"/>
                  </w:tcBorders>
                </w:tcPr>
                <w:tbl>
                  <w:tblPr>
                    <w:tblStyle w:val="TableGrid"/>
                    <w:tblW w:w="0" w:type="auto"/>
                    <w:tblLayout w:type="fixed"/>
                    <w:tblLook w:val="04A0" w:firstRow="1" w:lastRow="0" w:firstColumn="1" w:lastColumn="0" w:noHBand="0" w:noVBand="1"/>
                  </w:tblPr>
                  <w:tblGrid>
                    <w:gridCol w:w="7692"/>
                  </w:tblGrid>
                  <w:tr w:rsidR="00DD4897" w:rsidRPr="00E74DC8" w:rsidTr="008274F0">
                    <w:tc>
                      <w:tcPr>
                        <w:tcW w:w="7692" w:type="dxa"/>
                      </w:tcPr>
                      <w:p w:rsidR="00DD4897" w:rsidRPr="00E74DC8" w:rsidRDefault="00DD4897" w:rsidP="008274F0">
                        <w:pPr>
                          <w:jc w:val="center"/>
                          <w:rPr>
                            <w:b/>
                            <w:caps/>
                          </w:rPr>
                        </w:pPr>
                      </w:p>
                    </w:tc>
                  </w:tr>
                </w:tbl>
                <w:p w:rsidR="00DD4897" w:rsidRPr="00E74DC8" w:rsidRDefault="00DD4897" w:rsidP="008274F0">
                  <w:pPr>
                    <w:jc w:val="center"/>
                    <w:rPr>
                      <w:b/>
                      <w:caps/>
                    </w:rPr>
                  </w:pPr>
                </w:p>
              </w:tc>
            </w:tr>
            <w:tr w:rsidR="00DD4897" w:rsidRPr="00E74DC8" w:rsidTr="008274F0">
              <w:tc>
                <w:tcPr>
                  <w:tcW w:w="2051" w:type="dxa"/>
                  <w:tcBorders>
                    <w:top w:val="nil"/>
                    <w:left w:val="nil"/>
                    <w:bottom w:val="nil"/>
                    <w:right w:val="nil"/>
                  </w:tcBorders>
                </w:tcPr>
                <w:p w:rsidR="00DD4897" w:rsidRPr="00E74DC8" w:rsidRDefault="00DD4897" w:rsidP="008274F0">
                  <w:pPr>
                    <w:jc w:val="center"/>
                    <w:rPr>
                      <w:b/>
                      <w:caps/>
                      <w:sz w:val="18"/>
                      <w:szCs w:val="18"/>
                    </w:rPr>
                  </w:pPr>
                </w:p>
                <w:p w:rsidR="00DD4897" w:rsidRPr="00E74DC8" w:rsidRDefault="00DD4897" w:rsidP="008274F0">
                  <w:pPr>
                    <w:rPr>
                      <w:b/>
                      <w:caps/>
                      <w:sz w:val="18"/>
                      <w:szCs w:val="18"/>
                    </w:rPr>
                  </w:pPr>
                </w:p>
                <w:p w:rsidR="00DD4897" w:rsidRPr="00E74DC8" w:rsidRDefault="00DD4897" w:rsidP="008274F0">
                  <w:pPr>
                    <w:jc w:val="center"/>
                    <w:rPr>
                      <w:b/>
                      <w:caps/>
                      <w:sz w:val="18"/>
                      <w:szCs w:val="18"/>
                    </w:rPr>
                  </w:pPr>
                </w:p>
                <w:p w:rsidR="00DD4897" w:rsidRPr="00E74DC8" w:rsidRDefault="00DD4897" w:rsidP="008274F0">
                  <w:pPr>
                    <w:jc w:val="center"/>
                    <w:rPr>
                      <w:b/>
                      <w:caps/>
                      <w:sz w:val="18"/>
                      <w:szCs w:val="18"/>
                    </w:rPr>
                  </w:pPr>
                </w:p>
              </w:tc>
              <w:tc>
                <w:tcPr>
                  <w:tcW w:w="7918" w:type="dxa"/>
                  <w:gridSpan w:val="2"/>
                  <w:tcBorders>
                    <w:top w:val="nil"/>
                    <w:left w:val="nil"/>
                    <w:bottom w:val="nil"/>
                    <w:right w:val="nil"/>
                  </w:tcBorders>
                </w:tcPr>
                <w:tbl>
                  <w:tblPr>
                    <w:tblStyle w:val="TableGrid"/>
                    <w:tblW w:w="0" w:type="auto"/>
                    <w:tblLayout w:type="fixed"/>
                    <w:tblLook w:val="04A0" w:firstRow="1" w:lastRow="0" w:firstColumn="1" w:lastColumn="0" w:noHBand="0" w:noVBand="1"/>
                  </w:tblPr>
                  <w:tblGrid>
                    <w:gridCol w:w="2564"/>
                    <w:gridCol w:w="478"/>
                    <w:gridCol w:w="4650"/>
                  </w:tblGrid>
                  <w:tr w:rsidR="00DD4897" w:rsidRPr="00E74DC8" w:rsidTr="008274F0">
                    <w:tc>
                      <w:tcPr>
                        <w:tcW w:w="2564" w:type="dxa"/>
                        <w:tcBorders>
                          <w:top w:val="nil"/>
                          <w:left w:val="nil"/>
                          <w:bottom w:val="single" w:sz="4" w:space="0" w:color="auto"/>
                          <w:right w:val="nil"/>
                        </w:tcBorders>
                      </w:tcPr>
                      <w:p w:rsidR="00DD4897" w:rsidRPr="00E74DC8" w:rsidRDefault="00DD4897" w:rsidP="008274F0">
                        <w:pPr>
                          <w:jc w:val="center"/>
                          <w:rPr>
                            <w:caps/>
                            <w:sz w:val="18"/>
                            <w:szCs w:val="18"/>
                          </w:rPr>
                        </w:pPr>
                        <w:r w:rsidRPr="00E74DC8">
                          <w:rPr>
                            <w:sz w:val="18"/>
                            <w:szCs w:val="18"/>
                          </w:rPr>
                          <w:t>Телефон</w:t>
                        </w:r>
                      </w:p>
                    </w:tc>
                    <w:tc>
                      <w:tcPr>
                        <w:tcW w:w="478" w:type="dxa"/>
                        <w:tcBorders>
                          <w:top w:val="nil"/>
                          <w:left w:val="nil"/>
                          <w:bottom w:val="nil"/>
                          <w:right w:val="nil"/>
                        </w:tcBorders>
                      </w:tcPr>
                      <w:p w:rsidR="00DD4897" w:rsidRPr="00E74DC8" w:rsidRDefault="00DD4897" w:rsidP="008274F0">
                        <w:pPr>
                          <w:jc w:val="center"/>
                          <w:rPr>
                            <w:b/>
                            <w:caps/>
                          </w:rPr>
                        </w:pPr>
                      </w:p>
                    </w:tc>
                    <w:tc>
                      <w:tcPr>
                        <w:tcW w:w="4650" w:type="dxa"/>
                        <w:tcBorders>
                          <w:top w:val="nil"/>
                          <w:left w:val="nil"/>
                          <w:bottom w:val="single" w:sz="4" w:space="0" w:color="auto"/>
                          <w:right w:val="nil"/>
                        </w:tcBorders>
                      </w:tcPr>
                      <w:p w:rsidR="00DD4897" w:rsidRPr="00E74DC8" w:rsidRDefault="00DD4897" w:rsidP="008274F0">
                        <w:pPr>
                          <w:jc w:val="center"/>
                          <w:rPr>
                            <w:caps/>
                            <w:sz w:val="20"/>
                            <w:szCs w:val="20"/>
                          </w:rPr>
                        </w:pPr>
                        <w:r w:rsidRPr="00E74DC8">
                          <w:rPr>
                            <w:sz w:val="18"/>
                            <w:szCs w:val="18"/>
                          </w:rPr>
                          <w:t>Електронна поща</w:t>
                        </w:r>
                        <w:r w:rsidRPr="00E74DC8">
                          <w:rPr>
                            <w:sz w:val="20"/>
                            <w:szCs w:val="20"/>
                          </w:rPr>
                          <w:t xml:space="preserve"> </w:t>
                        </w:r>
                        <w:r w:rsidRPr="00E74DC8">
                          <w:rPr>
                            <w:sz w:val="16"/>
                            <w:szCs w:val="16"/>
                          </w:rPr>
                          <w:t>(ако има такава)</w:t>
                        </w:r>
                      </w:p>
                    </w:tc>
                  </w:tr>
                  <w:tr w:rsidR="00DD4897" w:rsidRPr="00E74DC8" w:rsidTr="008274F0">
                    <w:tc>
                      <w:tcPr>
                        <w:tcW w:w="2564" w:type="dxa"/>
                        <w:tcBorders>
                          <w:top w:val="single" w:sz="4" w:space="0" w:color="auto"/>
                          <w:right w:val="single" w:sz="4" w:space="0" w:color="auto"/>
                        </w:tcBorders>
                      </w:tcPr>
                      <w:p w:rsidR="00DD4897" w:rsidRPr="00E74DC8" w:rsidRDefault="00DD4897" w:rsidP="008274F0">
                        <w:pPr>
                          <w:jc w:val="center"/>
                          <w:rPr>
                            <w:b/>
                            <w:caps/>
                            <w:sz w:val="18"/>
                            <w:szCs w:val="18"/>
                          </w:rPr>
                        </w:pPr>
                      </w:p>
                    </w:tc>
                    <w:tc>
                      <w:tcPr>
                        <w:tcW w:w="478" w:type="dxa"/>
                        <w:tcBorders>
                          <w:top w:val="nil"/>
                          <w:left w:val="single" w:sz="4" w:space="0" w:color="auto"/>
                          <w:bottom w:val="nil"/>
                          <w:right w:val="single" w:sz="4" w:space="0" w:color="auto"/>
                        </w:tcBorders>
                      </w:tcPr>
                      <w:p w:rsidR="00DD4897" w:rsidRPr="00E74DC8" w:rsidRDefault="00DD4897" w:rsidP="008274F0">
                        <w:pPr>
                          <w:jc w:val="center"/>
                          <w:rPr>
                            <w:b/>
                            <w:caps/>
                          </w:rPr>
                        </w:pPr>
                      </w:p>
                    </w:tc>
                    <w:tc>
                      <w:tcPr>
                        <w:tcW w:w="4650" w:type="dxa"/>
                        <w:tcBorders>
                          <w:top w:val="single" w:sz="4" w:space="0" w:color="auto"/>
                          <w:left w:val="single" w:sz="4" w:space="0" w:color="auto"/>
                        </w:tcBorders>
                      </w:tcPr>
                      <w:p w:rsidR="00DD4897" w:rsidRPr="00E74DC8" w:rsidRDefault="00DD4897" w:rsidP="008274F0">
                        <w:pPr>
                          <w:jc w:val="center"/>
                          <w:rPr>
                            <w:b/>
                            <w:caps/>
                          </w:rPr>
                        </w:pPr>
                      </w:p>
                    </w:tc>
                  </w:tr>
                </w:tbl>
                <w:p w:rsidR="00DD4897" w:rsidRPr="00E74DC8" w:rsidRDefault="00DD4897" w:rsidP="008274F0">
                  <w:pPr>
                    <w:jc w:val="center"/>
                    <w:rPr>
                      <w:b/>
                      <w:caps/>
                    </w:rPr>
                  </w:pPr>
                </w:p>
              </w:tc>
            </w:tr>
            <w:tr w:rsidR="00DD4897" w:rsidRPr="00E74DC8" w:rsidTr="008274F0">
              <w:trPr>
                <w:trHeight w:val="418"/>
              </w:trPr>
              <w:tc>
                <w:tcPr>
                  <w:tcW w:w="2051" w:type="dxa"/>
                  <w:tcBorders>
                    <w:top w:val="nil"/>
                    <w:left w:val="nil"/>
                    <w:bottom w:val="nil"/>
                    <w:right w:val="nil"/>
                  </w:tcBorders>
                </w:tcPr>
                <w:p w:rsidR="00DD4897" w:rsidRPr="00E74DC8" w:rsidRDefault="00DD4897" w:rsidP="008274F0">
                  <w:pPr>
                    <w:jc w:val="right"/>
                    <w:rPr>
                      <w:b/>
                      <w:caps/>
                      <w:sz w:val="18"/>
                      <w:szCs w:val="18"/>
                    </w:rPr>
                  </w:pPr>
                  <w:r w:rsidRPr="00E74DC8">
                    <w:rPr>
                      <w:b/>
                      <w:caps/>
                      <w:sz w:val="16"/>
                      <w:szCs w:val="16"/>
                    </w:rPr>
                    <w:fldChar w:fldCharType="begin">
                      <w:ffData>
                        <w:name w:val="Check25"/>
                        <w:enabled/>
                        <w:calcOnExit w:val="0"/>
                        <w:checkBox>
                          <w:sizeAuto/>
                          <w:default w:val="0"/>
                        </w:checkBox>
                      </w:ffData>
                    </w:fldChar>
                  </w:r>
                  <w:r w:rsidRPr="00E74DC8">
                    <w:rPr>
                      <w:b/>
                      <w:caps/>
                      <w:sz w:val="16"/>
                      <w:szCs w:val="16"/>
                    </w:rPr>
                    <w:instrText xml:space="preserve"> FORMCHECKBOX </w:instrText>
                  </w:r>
                  <w:r w:rsidR="00752CC4">
                    <w:rPr>
                      <w:b/>
                      <w:caps/>
                      <w:sz w:val="16"/>
                      <w:szCs w:val="16"/>
                    </w:rPr>
                  </w:r>
                  <w:r w:rsidR="00752CC4">
                    <w:rPr>
                      <w:b/>
                      <w:caps/>
                      <w:sz w:val="16"/>
                      <w:szCs w:val="16"/>
                    </w:rPr>
                    <w:fldChar w:fldCharType="separate"/>
                  </w:r>
                  <w:r w:rsidRPr="00E74DC8">
                    <w:rPr>
                      <w:b/>
                      <w:caps/>
                      <w:sz w:val="16"/>
                      <w:szCs w:val="16"/>
                    </w:rPr>
                    <w:fldChar w:fldCharType="end"/>
                  </w:r>
                </w:p>
              </w:tc>
              <w:tc>
                <w:tcPr>
                  <w:tcW w:w="7918" w:type="dxa"/>
                  <w:gridSpan w:val="2"/>
                  <w:tcBorders>
                    <w:top w:val="nil"/>
                    <w:left w:val="nil"/>
                    <w:bottom w:val="nil"/>
                    <w:right w:val="nil"/>
                  </w:tcBorders>
                </w:tcPr>
                <w:p w:rsidR="00DD4897" w:rsidRPr="00E74DC8" w:rsidRDefault="00DD4897" w:rsidP="008274F0">
                  <w:pPr>
                    <w:rPr>
                      <w:sz w:val="18"/>
                      <w:szCs w:val="18"/>
                    </w:rPr>
                  </w:pPr>
                  <w:r w:rsidRPr="00E74DC8">
                    <w:rPr>
                      <w:sz w:val="18"/>
                      <w:szCs w:val="18"/>
                    </w:rPr>
                    <w:t>Желая да получа потвърждение за приемането на сигнала (попълва се, само ако сигналът се подава пред КЗЛД)</w:t>
                  </w:r>
                </w:p>
              </w:tc>
            </w:tr>
            <w:tr w:rsidR="00DD4897" w:rsidRPr="00E74DC8" w:rsidTr="008274F0">
              <w:tc>
                <w:tcPr>
                  <w:tcW w:w="2229" w:type="dxa"/>
                  <w:gridSpan w:val="2"/>
                  <w:tcBorders>
                    <w:top w:val="single" w:sz="4" w:space="0" w:color="auto"/>
                    <w:left w:val="single" w:sz="4" w:space="0" w:color="auto"/>
                    <w:bottom w:val="nil"/>
                    <w:right w:val="single" w:sz="4" w:space="0" w:color="auto"/>
                  </w:tcBorders>
                </w:tcPr>
                <w:p w:rsidR="00DD4897" w:rsidRPr="00E74DC8" w:rsidRDefault="00DD4897" w:rsidP="008274F0">
                  <w:pPr>
                    <w:rPr>
                      <w:caps/>
                      <w:sz w:val="18"/>
                      <w:szCs w:val="18"/>
                    </w:rPr>
                  </w:pPr>
                  <w:r w:rsidRPr="00E74DC8">
                    <w:rPr>
                      <w:caps/>
                      <w:sz w:val="18"/>
                      <w:szCs w:val="18"/>
                    </w:rPr>
                    <w:t>В качеството му на</w:t>
                  </w:r>
                </w:p>
              </w:tc>
              <w:tc>
                <w:tcPr>
                  <w:tcW w:w="7740" w:type="dxa"/>
                  <w:tcBorders>
                    <w:left w:val="single" w:sz="4" w:space="0" w:color="auto"/>
                    <w:bottom w:val="single" w:sz="4" w:space="0" w:color="auto"/>
                  </w:tcBorders>
                </w:tcPr>
                <w:p w:rsidR="00DD4897" w:rsidRPr="00E74DC8" w:rsidRDefault="00DD4897" w:rsidP="008274F0">
                  <w:pPr>
                    <w:rPr>
                      <w:b/>
                      <w:caps/>
                      <w:sz w:val="18"/>
                      <w:szCs w:val="18"/>
                    </w:rPr>
                  </w:pPr>
                  <w:r w:rsidRPr="00E74DC8">
                    <w:rPr>
                      <w:b/>
                      <w:caps/>
                      <w:sz w:val="18"/>
                      <w:szCs w:val="18"/>
                    </w:rPr>
                    <w:fldChar w:fldCharType="begin">
                      <w:ffData>
                        <w:name w:val="Check5"/>
                        <w:enabled/>
                        <w:calcOnExit w:val="0"/>
                        <w:checkBox>
                          <w:sizeAuto/>
                          <w:default w:val="0"/>
                        </w:checkBox>
                      </w:ffData>
                    </w:fldChar>
                  </w:r>
                  <w:bookmarkStart w:id="5" w:name="Check5"/>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bookmarkEnd w:id="5"/>
                  <w:r w:rsidRPr="00E74DC8">
                    <w:rPr>
                      <w:b/>
                      <w:caps/>
                      <w:sz w:val="18"/>
                      <w:szCs w:val="18"/>
                    </w:rPr>
                    <w:t xml:space="preserve"> </w:t>
                  </w:r>
                  <w:r w:rsidRPr="00E74DC8">
                    <w:rPr>
                      <w:sz w:val="18"/>
                      <w:szCs w:val="18"/>
                    </w:rPr>
                    <w:t>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w:t>
                  </w:r>
                </w:p>
              </w:tc>
            </w:tr>
            <w:tr w:rsidR="00DD4897" w:rsidRPr="00E74DC8" w:rsidTr="008274F0">
              <w:tc>
                <w:tcPr>
                  <w:tcW w:w="2229" w:type="dxa"/>
                  <w:gridSpan w:val="2"/>
                  <w:tcBorders>
                    <w:top w:val="nil"/>
                    <w:left w:val="single" w:sz="4" w:space="0" w:color="auto"/>
                    <w:bottom w:val="nil"/>
                    <w:right w:val="single" w:sz="4" w:space="0" w:color="auto"/>
                  </w:tcBorders>
                </w:tcPr>
                <w:p w:rsidR="00DD4897" w:rsidRPr="00E74DC8" w:rsidRDefault="00DD4897" w:rsidP="008274F0">
                  <w:pPr>
                    <w:jc w:val="center"/>
                    <w:rPr>
                      <w:b/>
                      <w:caps/>
                    </w:rPr>
                  </w:pPr>
                </w:p>
              </w:tc>
              <w:tc>
                <w:tcPr>
                  <w:tcW w:w="7740" w:type="dxa"/>
                  <w:tcBorders>
                    <w:left w:val="single" w:sz="4" w:space="0" w:color="auto"/>
                    <w:bottom w:val="single" w:sz="4" w:space="0" w:color="auto"/>
                  </w:tcBorders>
                </w:tcPr>
                <w:p w:rsidR="00DD4897" w:rsidRPr="00E74DC8" w:rsidRDefault="00DD4897" w:rsidP="008274F0">
                  <w:pPr>
                    <w:rPr>
                      <w:b/>
                      <w:caps/>
                      <w:sz w:val="18"/>
                      <w:szCs w:val="18"/>
                    </w:rPr>
                  </w:pPr>
                  <w:r w:rsidRPr="00E74DC8">
                    <w:rPr>
                      <w:sz w:val="18"/>
                      <w:szCs w:val="18"/>
                    </w:rPr>
                    <w:fldChar w:fldCharType="begin">
                      <w:ffData>
                        <w:name w:val="Check29"/>
                        <w:enabled/>
                        <w:calcOnExit w:val="0"/>
                        <w:checkBox>
                          <w:sizeAuto/>
                          <w:default w:val="0"/>
                        </w:checkBox>
                      </w:ffData>
                    </w:fldChar>
                  </w:r>
                  <w:bookmarkStart w:id="6" w:name="Check29"/>
                  <w:r w:rsidRPr="00E74DC8">
                    <w:rPr>
                      <w:sz w:val="18"/>
                      <w:szCs w:val="18"/>
                    </w:rPr>
                    <w:instrText xml:space="preserve"> FORMCHECKBOX </w:instrText>
                  </w:r>
                  <w:r w:rsidR="00752CC4">
                    <w:rPr>
                      <w:sz w:val="18"/>
                      <w:szCs w:val="18"/>
                    </w:rPr>
                  </w:r>
                  <w:r w:rsidR="00752CC4">
                    <w:rPr>
                      <w:sz w:val="18"/>
                      <w:szCs w:val="18"/>
                    </w:rPr>
                    <w:fldChar w:fldCharType="separate"/>
                  </w:r>
                  <w:r w:rsidRPr="00E74DC8">
                    <w:rPr>
                      <w:sz w:val="18"/>
                      <w:szCs w:val="18"/>
                    </w:rPr>
                    <w:fldChar w:fldCharType="end"/>
                  </w:r>
                  <w:bookmarkEnd w:id="6"/>
                  <w:r w:rsidRPr="00E74DC8">
                    <w:rPr>
                      <w:sz w:val="18"/>
                      <w:szCs w:val="18"/>
                    </w:rPr>
                    <w:t xml:space="preserve"> лице, което полага труд без трудово правоотношение и/или упражнява свободна професия и/или занаятчийска дейност;</w:t>
                  </w:r>
                </w:p>
              </w:tc>
            </w:tr>
            <w:tr w:rsidR="00DD4897" w:rsidRPr="00E74DC8" w:rsidTr="008274F0">
              <w:tc>
                <w:tcPr>
                  <w:tcW w:w="2229" w:type="dxa"/>
                  <w:gridSpan w:val="2"/>
                  <w:tcBorders>
                    <w:top w:val="nil"/>
                    <w:left w:val="single" w:sz="4" w:space="0" w:color="auto"/>
                    <w:bottom w:val="nil"/>
                    <w:right w:val="single" w:sz="4" w:space="0" w:color="auto"/>
                  </w:tcBorders>
                </w:tcPr>
                <w:p w:rsidR="00DD4897" w:rsidRPr="00E74DC8" w:rsidRDefault="00DD4897" w:rsidP="008274F0">
                  <w:pPr>
                    <w:jc w:val="center"/>
                    <w:rPr>
                      <w:b/>
                      <w:caps/>
                      <w:sz w:val="18"/>
                      <w:szCs w:val="18"/>
                    </w:rPr>
                  </w:pPr>
                </w:p>
              </w:tc>
              <w:tc>
                <w:tcPr>
                  <w:tcW w:w="7740" w:type="dxa"/>
                  <w:tcBorders>
                    <w:left w:val="single" w:sz="4" w:space="0" w:color="auto"/>
                    <w:bottom w:val="single" w:sz="4" w:space="0" w:color="auto"/>
                  </w:tcBorders>
                </w:tcPr>
                <w:p w:rsidR="00DD4897" w:rsidRPr="00E74DC8" w:rsidRDefault="00DD4897" w:rsidP="008274F0">
                  <w:pPr>
                    <w:rPr>
                      <w:sz w:val="18"/>
                      <w:szCs w:val="18"/>
                    </w:rPr>
                  </w:pPr>
                  <w:r w:rsidRPr="00E74DC8">
                    <w:rPr>
                      <w:sz w:val="18"/>
                      <w:szCs w:val="18"/>
                    </w:rPr>
                    <w:fldChar w:fldCharType="begin">
                      <w:ffData>
                        <w:name w:val="Check30"/>
                        <w:enabled/>
                        <w:calcOnExit w:val="0"/>
                        <w:checkBox>
                          <w:sizeAuto/>
                          <w:default w:val="0"/>
                        </w:checkBox>
                      </w:ffData>
                    </w:fldChar>
                  </w:r>
                  <w:bookmarkStart w:id="7" w:name="Check30"/>
                  <w:r w:rsidRPr="00E74DC8">
                    <w:rPr>
                      <w:sz w:val="18"/>
                      <w:szCs w:val="18"/>
                    </w:rPr>
                    <w:instrText xml:space="preserve"> FORMCHECKBOX </w:instrText>
                  </w:r>
                  <w:r w:rsidR="00752CC4">
                    <w:rPr>
                      <w:sz w:val="18"/>
                      <w:szCs w:val="18"/>
                    </w:rPr>
                  </w:r>
                  <w:r w:rsidR="00752CC4">
                    <w:rPr>
                      <w:sz w:val="18"/>
                      <w:szCs w:val="18"/>
                    </w:rPr>
                    <w:fldChar w:fldCharType="separate"/>
                  </w:r>
                  <w:r w:rsidRPr="00E74DC8">
                    <w:rPr>
                      <w:sz w:val="18"/>
                      <w:szCs w:val="18"/>
                    </w:rPr>
                    <w:fldChar w:fldCharType="end"/>
                  </w:r>
                  <w:bookmarkEnd w:id="7"/>
                  <w:r w:rsidRPr="00E74DC8">
                    <w:rPr>
                      <w:b/>
                      <w:caps/>
                      <w:sz w:val="18"/>
                      <w:szCs w:val="18"/>
                    </w:rPr>
                    <w:t xml:space="preserve"> </w:t>
                  </w:r>
                  <w:r w:rsidRPr="00E74DC8">
                    <w:rPr>
                      <w:sz w:val="18"/>
                      <w:szCs w:val="18"/>
                    </w:rPr>
                    <w:t>доброволец или стажант;</w:t>
                  </w:r>
                </w:p>
                <w:p w:rsidR="00DD4897" w:rsidRPr="00E74DC8" w:rsidRDefault="00DD4897" w:rsidP="008274F0">
                  <w:pPr>
                    <w:rPr>
                      <w:b/>
                      <w:caps/>
                      <w:sz w:val="4"/>
                      <w:szCs w:val="4"/>
                    </w:rPr>
                  </w:pPr>
                </w:p>
              </w:tc>
            </w:tr>
            <w:tr w:rsidR="00DD4897" w:rsidRPr="00E74DC8" w:rsidTr="008274F0">
              <w:tc>
                <w:tcPr>
                  <w:tcW w:w="2229" w:type="dxa"/>
                  <w:gridSpan w:val="2"/>
                  <w:tcBorders>
                    <w:top w:val="nil"/>
                    <w:left w:val="single" w:sz="4" w:space="0" w:color="auto"/>
                    <w:bottom w:val="nil"/>
                    <w:right w:val="single" w:sz="4" w:space="0" w:color="auto"/>
                  </w:tcBorders>
                </w:tcPr>
                <w:p w:rsidR="00DD4897" w:rsidRPr="00E74DC8" w:rsidRDefault="00DD4897" w:rsidP="008274F0">
                  <w:pPr>
                    <w:jc w:val="center"/>
                    <w:rPr>
                      <w:b/>
                      <w:caps/>
                      <w:sz w:val="18"/>
                      <w:szCs w:val="18"/>
                    </w:rPr>
                  </w:pPr>
                </w:p>
              </w:tc>
              <w:tc>
                <w:tcPr>
                  <w:tcW w:w="7740" w:type="dxa"/>
                  <w:tcBorders>
                    <w:left w:val="single" w:sz="4" w:space="0" w:color="auto"/>
                    <w:bottom w:val="single" w:sz="4" w:space="0" w:color="auto"/>
                  </w:tcBorders>
                  <w:shd w:val="clear" w:color="auto" w:fill="E8E8E8"/>
                </w:tcPr>
                <w:p w:rsidR="00DD4897" w:rsidRPr="00E74DC8" w:rsidRDefault="00DD4897" w:rsidP="008274F0">
                  <w:pPr>
                    <w:rPr>
                      <w:b/>
                      <w:caps/>
                      <w:sz w:val="18"/>
                      <w:szCs w:val="18"/>
                    </w:rPr>
                  </w:pPr>
                  <w:r w:rsidRPr="00E74DC8">
                    <w:rPr>
                      <w:sz w:val="18"/>
                      <w:szCs w:val="18"/>
                    </w:rPr>
                    <w:fldChar w:fldCharType="begin">
                      <w:ffData>
                        <w:name w:val="Check31"/>
                        <w:enabled/>
                        <w:calcOnExit w:val="0"/>
                        <w:checkBox>
                          <w:sizeAuto/>
                          <w:default w:val="0"/>
                        </w:checkBox>
                      </w:ffData>
                    </w:fldChar>
                  </w:r>
                  <w:bookmarkStart w:id="8" w:name="Check31"/>
                  <w:r w:rsidRPr="00E74DC8">
                    <w:rPr>
                      <w:sz w:val="18"/>
                      <w:szCs w:val="18"/>
                    </w:rPr>
                    <w:instrText xml:space="preserve"> FORMCHECKBOX </w:instrText>
                  </w:r>
                  <w:r w:rsidR="00752CC4">
                    <w:rPr>
                      <w:sz w:val="18"/>
                      <w:szCs w:val="18"/>
                    </w:rPr>
                  </w:r>
                  <w:r w:rsidR="00752CC4">
                    <w:rPr>
                      <w:sz w:val="18"/>
                      <w:szCs w:val="18"/>
                    </w:rPr>
                    <w:fldChar w:fldCharType="separate"/>
                  </w:r>
                  <w:r w:rsidRPr="00E74DC8">
                    <w:rPr>
                      <w:sz w:val="18"/>
                      <w:szCs w:val="18"/>
                    </w:rPr>
                    <w:fldChar w:fldCharType="end"/>
                  </w:r>
                  <w:bookmarkEnd w:id="8"/>
                  <w:r w:rsidRPr="00E74DC8">
                    <w:rPr>
                      <w:b/>
                      <w:caps/>
                      <w:sz w:val="18"/>
                      <w:szCs w:val="18"/>
                    </w:rPr>
                    <w:t xml:space="preserve"> </w:t>
                  </w:r>
                  <w:r w:rsidRPr="00E74DC8">
                    <w:rPr>
                      <w:sz w:val="18"/>
                      <w:szCs w:val="18"/>
                    </w:rPr>
                    <w:t>съдружник, акционер, едноличен собственик на капитала, член на управителен или контролен орган на търговско дружество, член на одитния комитет на предприятие;</w:t>
                  </w:r>
                </w:p>
              </w:tc>
            </w:tr>
            <w:tr w:rsidR="00DD4897" w:rsidRPr="00E74DC8" w:rsidTr="008274F0">
              <w:tc>
                <w:tcPr>
                  <w:tcW w:w="2229" w:type="dxa"/>
                  <w:gridSpan w:val="2"/>
                  <w:tcBorders>
                    <w:top w:val="nil"/>
                    <w:left w:val="single" w:sz="4" w:space="0" w:color="auto"/>
                    <w:bottom w:val="nil"/>
                    <w:right w:val="single" w:sz="4" w:space="0" w:color="auto"/>
                  </w:tcBorders>
                </w:tcPr>
                <w:p w:rsidR="00DD4897" w:rsidRPr="00E74DC8" w:rsidRDefault="00DD4897" w:rsidP="008274F0">
                  <w:pPr>
                    <w:jc w:val="center"/>
                    <w:rPr>
                      <w:b/>
                      <w:caps/>
                      <w:sz w:val="18"/>
                      <w:szCs w:val="18"/>
                    </w:rPr>
                  </w:pPr>
                </w:p>
              </w:tc>
              <w:tc>
                <w:tcPr>
                  <w:tcW w:w="7740" w:type="dxa"/>
                  <w:tcBorders>
                    <w:left w:val="single" w:sz="4" w:space="0" w:color="auto"/>
                    <w:bottom w:val="single" w:sz="4" w:space="0" w:color="auto"/>
                  </w:tcBorders>
                  <w:shd w:val="clear" w:color="auto" w:fill="E8E8E8"/>
                </w:tcPr>
                <w:p w:rsidR="00DD4897" w:rsidRPr="00E74DC8" w:rsidRDefault="00DD4897" w:rsidP="008274F0">
                  <w:pPr>
                    <w:rPr>
                      <w:b/>
                      <w:caps/>
                      <w:sz w:val="18"/>
                      <w:szCs w:val="18"/>
                    </w:rPr>
                  </w:pPr>
                  <w:r w:rsidRPr="00E74DC8">
                    <w:rPr>
                      <w:sz w:val="18"/>
                      <w:szCs w:val="18"/>
                    </w:rPr>
                    <w:fldChar w:fldCharType="begin">
                      <w:ffData>
                        <w:name w:val="Check9"/>
                        <w:enabled/>
                        <w:calcOnExit w:val="0"/>
                        <w:checkBox>
                          <w:sizeAuto/>
                          <w:default w:val="0"/>
                        </w:checkBox>
                      </w:ffData>
                    </w:fldChar>
                  </w:r>
                  <w:bookmarkStart w:id="9" w:name="Check9"/>
                  <w:r w:rsidRPr="00E74DC8">
                    <w:rPr>
                      <w:sz w:val="18"/>
                      <w:szCs w:val="18"/>
                    </w:rPr>
                    <w:instrText xml:space="preserve"> FORMCHECKBOX </w:instrText>
                  </w:r>
                  <w:r w:rsidR="00752CC4">
                    <w:rPr>
                      <w:sz w:val="18"/>
                      <w:szCs w:val="18"/>
                    </w:rPr>
                  </w:r>
                  <w:r w:rsidR="00752CC4">
                    <w:rPr>
                      <w:sz w:val="18"/>
                      <w:szCs w:val="18"/>
                    </w:rPr>
                    <w:fldChar w:fldCharType="separate"/>
                  </w:r>
                  <w:r w:rsidRPr="00E74DC8">
                    <w:rPr>
                      <w:sz w:val="18"/>
                      <w:szCs w:val="18"/>
                    </w:rPr>
                    <w:fldChar w:fldCharType="end"/>
                  </w:r>
                  <w:bookmarkEnd w:id="9"/>
                  <w:r w:rsidRPr="00E74DC8">
                    <w:rPr>
                      <w:b/>
                      <w:caps/>
                      <w:sz w:val="18"/>
                      <w:szCs w:val="18"/>
                    </w:rPr>
                    <w:t xml:space="preserve"> </w:t>
                  </w:r>
                  <w:r w:rsidRPr="00E74DC8">
                    <w:rPr>
                      <w:sz w:val="18"/>
                      <w:szCs w:val="18"/>
                    </w:rPr>
                    <w:t>лице, което работи за физическо или юридическо лице, негови подизпълнители или доставчици;</w:t>
                  </w:r>
                </w:p>
              </w:tc>
            </w:tr>
            <w:tr w:rsidR="00DD4897" w:rsidRPr="00E74DC8" w:rsidTr="008274F0">
              <w:tc>
                <w:tcPr>
                  <w:tcW w:w="2229" w:type="dxa"/>
                  <w:gridSpan w:val="2"/>
                  <w:tcBorders>
                    <w:top w:val="nil"/>
                    <w:left w:val="single" w:sz="4" w:space="0" w:color="auto"/>
                    <w:bottom w:val="nil"/>
                    <w:right w:val="single" w:sz="4" w:space="0" w:color="auto"/>
                  </w:tcBorders>
                </w:tcPr>
                <w:p w:rsidR="00DD4897" w:rsidRPr="00E74DC8" w:rsidRDefault="00DD4897" w:rsidP="008274F0">
                  <w:pPr>
                    <w:jc w:val="center"/>
                    <w:rPr>
                      <w:b/>
                      <w:caps/>
                      <w:sz w:val="18"/>
                      <w:szCs w:val="18"/>
                    </w:rPr>
                  </w:pPr>
                </w:p>
              </w:tc>
              <w:tc>
                <w:tcPr>
                  <w:tcW w:w="7740" w:type="dxa"/>
                  <w:tcBorders>
                    <w:left w:val="single" w:sz="4" w:space="0" w:color="auto"/>
                    <w:bottom w:val="single" w:sz="4" w:space="0" w:color="auto"/>
                  </w:tcBorders>
                  <w:shd w:val="clear" w:color="auto" w:fill="auto"/>
                </w:tcPr>
                <w:p w:rsidR="00DD4897" w:rsidRPr="00E74DC8" w:rsidRDefault="00DD4897" w:rsidP="008274F0">
                  <w:pPr>
                    <w:rPr>
                      <w:b/>
                      <w:caps/>
                      <w:sz w:val="18"/>
                      <w:szCs w:val="18"/>
                    </w:rPr>
                  </w:pPr>
                  <w:r w:rsidRPr="00E74DC8">
                    <w:rPr>
                      <w:b/>
                      <w:caps/>
                      <w:sz w:val="18"/>
                      <w:szCs w:val="18"/>
                    </w:rPr>
                    <w:fldChar w:fldCharType="begin">
                      <w:ffData>
                        <w:name w:val="Check10"/>
                        <w:enabled/>
                        <w:calcOnExit w:val="0"/>
                        <w:checkBox>
                          <w:sizeAuto/>
                          <w:default w:val="0"/>
                        </w:checkBox>
                      </w:ffData>
                    </w:fldChar>
                  </w:r>
                  <w:bookmarkStart w:id="10" w:name="Check10"/>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bookmarkEnd w:id="10"/>
                  <w:r w:rsidRPr="00E74DC8">
                    <w:rPr>
                      <w:b/>
                      <w:caps/>
                      <w:sz w:val="18"/>
                      <w:szCs w:val="18"/>
                    </w:rPr>
                    <w:t xml:space="preserve"> </w:t>
                  </w:r>
                  <w:r w:rsidRPr="00E74DC8">
                    <w:rPr>
                      <w:sz w:val="18"/>
                      <w:szCs w:val="18"/>
                    </w:rPr>
                    <w:t>кандидат за работа, участвал в конкурс или друга форма на подбор за постъпване на работа и получил в това качество информация за нарушение;</w:t>
                  </w:r>
                </w:p>
              </w:tc>
            </w:tr>
            <w:tr w:rsidR="00DD4897" w:rsidRPr="00E74DC8" w:rsidTr="008274F0">
              <w:tc>
                <w:tcPr>
                  <w:tcW w:w="2229" w:type="dxa"/>
                  <w:gridSpan w:val="2"/>
                  <w:tcBorders>
                    <w:top w:val="nil"/>
                    <w:left w:val="single" w:sz="4" w:space="0" w:color="auto"/>
                    <w:bottom w:val="nil"/>
                    <w:right w:val="single" w:sz="4" w:space="0" w:color="auto"/>
                  </w:tcBorders>
                </w:tcPr>
                <w:p w:rsidR="00DD4897" w:rsidRPr="00E74DC8" w:rsidRDefault="00DD4897" w:rsidP="008274F0">
                  <w:pPr>
                    <w:jc w:val="center"/>
                    <w:rPr>
                      <w:b/>
                      <w:caps/>
                      <w:sz w:val="18"/>
                      <w:szCs w:val="18"/>
                    </w:rPr>
                  </w:pPr>
                </w:p>
              </w:tc>
              <w:tc>
                <w:tcPr>
                  <w:tcW w:w="7740" w:type="dxa"/>
                  <w:tcBorders>
                    <w:left w:val="single" w:sz="4" w:space="0" w:color="auto"/>
                    <w:bottom w:val="single" w:sz="4" w:space="0" w:color="auto"/>
                  </w:tcBorders>
                </w:tcPr>
                <w:p w:rsidR="00DD4897" w:rsidRPr="00E74DC8" w:rsidRDefault="00DD4897" w:rsidP="008274F0">
                  <w:pPr>
                    <w:rPr>
                      <w:b/>
                      <w:caps/>
                      <w:sz w:val="18"/>
                      <w:szCs w:val="18"/>
                    </w:rPr>
                  </w:pPr>
                  <w:r w:rsidRPr="00E74DC8">
                    <w:rPr>
                      <w:b/>
                      <w:caps/>
                      <w:sz w:val="18"/>
                      <w:szCs w:val="18"/>
                    </w:rPr>
                    <w:fldChar w:fldCharType="begin">
                      <w:ffData>
                        <w:name w:val="Check11"/>
                        <w:enabled/>
                        <w:calcOnExit w:val="0"/>
                        <w:checkBox>
                          <w:sizeAuto/>
                          <w:default w:val="0"/>
                        </w:checkBox>
                      </w:ffData>
                    </w:fldChar>
                  </w:r>
                  <w:bookmarkStart w:id="11" w:name="Check11"/>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bookmarkEnd w:id="11"/>
                  <w:r w:rsidRPr="00E74DC8">
                    <w:rPr>
                      <w:b/>
                      <w:caps/>
                      <w:sz w:val="18"/>
                      <w:szCs w:val="18"/>
                    </w:rPr>
                    <w:t xml:space="preserve"> </w:t>
                  </w:r>
                  <w:r w:rsidRPr="00E74DC8">
                    <w:rPr>
                      <w:sz w:val="18"/>
                      <w:szCs w:val="18"/>
                    </w:rPr>
                    <w:t>работник или служител, когато информацията е получена в рамките на трудово или служебно правоотношение, което е прекратено към момента на подаване на сигнала или на публичното оповестяване;</w:t>
                  </w:r>
                </w:p>
              </w:tc>
            </w:tr>
            <w:tr w:rsidR="00DD4897" w:rsidRPr="00E74DC8" w:rsidTr="008274F0">
              <w:tc>
                <w:tcPr>
                  <w:tcW w:w="2229" w:type="dxa"/>
                  <w:gridSpan w:val="2"/>
                  <w:tcBorders>
                    <w:top w:val="nil"/>
                    <w:left w:val="single" w:sz="4" w:space="0" w:color="auto"/>
                    <w:bottom w:val="single" w:sz="4" w:space="0" w:color="auto"/>
                    <w:right w:val="single" w:sz="4" w:space="0" w:color="auto"/>
                  </w:tcBorders>
                </w:tcPr>
                <w:p w:rsidR="00DD4897" w:rsidRPr="00E74DC8" w:rsidRDefault="00DD4897" w:rsidP="008274F0">
                  <w:pPr>
                    <w:rPr>
                      <w:b/>
                      <w:caps/>
                      <w:sz w:val="18"/>
                      <w:szCs w:val="18"/>
                    </w:rPr>
                  </w:pPr>
                </w:p>
              </w:tc>
              <w:tc>
                <w:tcPr>
                  <w:tcW w:w="7740" w:type="dxa"/>
                  <w:tcBorders>
                    <w:left w:val="single" w:sz="4" w:space="0" w:color="auto"/>
                  </w:tcBorders>
                  <w:shd w:val="clear" w:color="auto" w:fill="auto"/>
                </w:tcPr>
                <w:p w:rsidR="00DD4897" w:rsidRPr="00E74DC8" w:rsidRDefault="00DD4897" w:rsidP="008274F0">
                  <w:pPr>
                    <w:rPr>
                      <w:b/>
                      <w:caps/>
                      <w:sz w:val="18"/>
                      <w:szCs w:val="18"/>
                    </w:rPr>
                  </w:pPr>
                  <w:r w:rsidRPr="00E74DC8">
                    <w:rPr>
                      <w:sz w:val="18"/>
                      <w:szCs w:val="18"/>
                    </w:rPr>
                    <w:fldChar w:fldCharType="begin">
                      <w:ffData>
                        <w:name w:val="Check32"/>
                        <w:enabled/>
                        <w:calcOnExit w:val="0"/>
                        <w:checkBox>
                          <w:sizeAuto/>
                          <w:default w:val="0"/>
                        </w:checkBox>
                      </w:ffData>
                    </w:fldChar>
                  </w:r>
                  <w:bookmarkStart w:id="12" w:name="Check32"/>
                  <w:r w:rsidRPr="00E74DC8">
                    <w:rPr>
                      <w:sz w:val="18"/>
                      <w:szCs w:val="18"/>
                    </w:rPr>
                    <w:instrText xml:space="preserve"> FORMCHECKBOX </w:instrText>
                  </w:r>
                  <w:r w:rsidR="00752CC4">
                    <w:rPr>
                      <w:sz w:val="18"/>
                      <w:szCs w:val="18"/>
                    </w:rPr>
                  </w:r>
                  <w:r w:rsidR="00752CC4">
                    <w:rPr>
                      <w:sz w:val="18"/>
                      <w:szCs w:val="18"/>
                    </w:rPr>
                    <w:fldChar w:fldCharType="separate"/>
                  </w:r>
                  <w:r w:rsidRPr="00E74DC8">
                    <w:rPr>
                      <w:sz w:val="18"/>
                      <w:szCs w:val="18"/>
                    </w:rPr>
                    <w:fldChar w:fldCharType="end"/>
                  </w:r>
                  <w:bookmarkEnd w:id="12"/>
                  <w:r w:rsidRPr="00E74DC8">
                    <w:rPr>
                      <w:sz w:val="18"/>
                      <w:szCs w:val="18"/>
                    </w:rPr>
                    <w:t xml:space="preserve"> друго качество на сигнализиращо лице, за нарушение, станало му известно в работен контекст</w:t>
                  </w:r>
                  <w:r w:rsidRPr="00E74DC8">
                    <w:rPr>
                      <w:rStyle w:val="FootnoteReference"/>
                      <w:sz w:val="18"/>
                      <w:szCs w:val="18"/>
                    </w:rPr>
                    <w:footnoteReference w:id="1"/>
                  </w:r>
                  <w:r w:rsidRPr="00E74DC8">
                    <w:rPr>
                      <w:sz w:val="18"/>
                      <w:szCs w:val="18"/>
                    </w:rPr>
                    <w:t>.(моля посочете)………………………………………………………………………</w:t>
                  </w:r>
                </w:p>
              </w:tc>
            </w:tr>
          </w:tbl>
          <w:p w:rsidR="00DD4897" w:rsidRPr="00E74DC8" w:rsidRDefault="00DD4897" w:rsidP="008274F0">
            <w:pPr>
              <w:rPr>
                <w:b/>
                <w:caps/>
                <w:sz w:val="18"/>
                <w:szCs w:val="18"/>
              </w:rPr>
            </w:pPr>
          </w:p>
          <w:p w:rsidR="00DD4897" w:rsidRPr="00E74DC8" w:rsidRDefault="00DD4897" w:rsidP="008274F0">
            <w:pPr>
              <w:jc w:val="center"/>
              <w:rPr>
                <w:b/>
                <w:caps/>
                <w:sz w:val="18"/>
                <w:szCs w:val="18"/>
              </w:rPr>
            </w:pPr>
            <w:r w:rsidRPr="00E74DC8">
              <w:rPr>
                <w:b/>
                <w:caps/>
                <w:sz w:val="20"/>
                <w:szCs w:val="20"/>
              </w:rPr>
              <w:t>част  II.  Срещу коГо се подава сигналЪТ</w:t>
            </w:r>
          </w:p>
          <w:tbl>
            <w:tblPr>
              <w:tblStyle w:val="TableGrid"/>
              <w:tblW w:w="0" w:type="auto"/>
              <w:tblLayout w:type="fixed"/>
              <w:tblLook w:val="04A0" w:firstRow="1" w:lastRow="0" w:firstColumn="1" w:lastColumn="0" w:noHBand="0" w:noVBand="1"/>
            </w:tblPr>
            <w:tblGrid>
              <w:gridCol w:w="2044"/>
              <w:gridCol w:w="7925"/>
            </w:tblGrid>
            <w:tr w:rsidR="00DD4897" w:rsidRPr="00E74DC8" w:rsidTr="008274F0">
              <w:tc>
                <w:tcPr>
                  <w:tcW w:w="9969" w:type="dxa"/>
                  <w:gridSpan w:val="2"/>
                </w:tcPr>
                <w:p w:rsidR="00DD4897" w:rsidRPr="00E74DC8" w:rsidRDefault="00DD4897" w:rsidP="008274F0">
                  <w:pPr>
                    <w:rPr>
                      <w:b/>
                      <w:caps/>
                      <w:sz w:val="18"/>
                      <w:szCs w:val="18"/>
                    </w:rPr>
                  </w:pPr>
                  <w:r w:rsidRPr="00E74DC8">
                    <w:rPr>
                      <w:b/>
                      <w:caps/>
                      <w:sz w:val="18"/>
                      <w:szCs w:val="18"/>
                    </w:rPr>
                    <w:t xml:space="preserve">идентификация </w:t>
                  </w:r>
                  <w:r w:rsidRPr="00E74DC8">
                    <w:rPr>
                      <w:sz w:val="18"/>
                      <w:szCs w:val="18"/>
                    </w:rPr>
                    <w:t>(при сигнал срещу физическо лице)</w:t>
                  </w:r>
                </w:p>
              </w:tc>
            </w:tr>
            <w:tr w:rsidR="00DD4897" w:rsidRPr="00E74DC8" w:rsidTr="008274F0">
              <w:tc>
                <w:tcPr>
                  <w:tcW w:w="2044" w:type="dxa"/>
                </w:tcPr>
                <w:p w:rsidR="00DD4897" w:rsidRPr="00E74DC8" w:rsidRDefault="00DD4897" w:rsidP="008274F0">
                  <w:pPr>
                    <w:jc w:val="right"/>
                    <w:rPr>
                      <w:sz w:val="18"/>
                      <w:szCs w:val="18"/>
                    </w:rPr>
                  </w:pPr>
                </w:p>
                <w:p w:rsidR="00DD4897" w:rsidRPr="00E74DC8" w:rsidRDefault="00DD4897" w:rsidP="008274F0">
                  <w:pPr>
                    <w:jc w:val="right"/>
                    <w:rPr>
                      <w:sz w:val="18"/>
                      <w:szCs w:val="18"/>
                    </w:rPr>
                  </w:pPr>
                  <w:r w:rsidRPr="00E74DC8">
                    <w:rPr>
                      <w:sz w:val="18"/>
                      <w:szCs w:val="18"/>
                    </w:rPr>
                    <w:t>Име</w:t>
                  </w:r>
                </w:p>
                <w:p w:rsidR="00DD4897" w:rsidRPr="00E74DC8" w:rsidRDefault="00DD4897" w:rsidP="008274F0">
                  <w:pPr>
                    <w:jc w:val="right"/>
                    <w:rPr>
                      <w:sz w:val="18"/>
                      <w:szCs w:val="18"/>
                    </w:rPr>
                  </w:pPr>
                </w:p>
              </w:tc>
              <w:tc>
                <w:tcPr>
                  <w:tcW w:w="7925" w:type="dxa"/>
                </w:tcPr>
                <w:p w:rsidR="00DD4897" w:rsidRPr="00E74DC8" w:rsidRDefault="00DD4897" w:rsidP="008274F0">
                  <w:pPr>
                    <w:rPr>
                      <w:sz w:val="18"/>
                      <w:szCs w:val="18"/>
                    </w:rPr>
                  </w:pPr>
                </w:p>
                <w:tbl>
                  <w:tblPr>
                    <w:tblStyle w:val="TableGrid"/>
                    <w:tblW w:w="0" w:type="auto"/>
                    <w:tblLayout w:type="fixed"/>
                    <w:tblLook w:val="04A0" w:firstRow="1" w:lastRow="0" w:firstColumn="1" w:lastColumn="0" w:noHBand="0" w:noVBand="1"/>
                  </w:tblPr>
                  <w:tblGrid>
                    <w:gridCol w:w="7699"/>
                  </w:tblGrid>
                  <w:tr w:rsidR="00DD4897" w:rsidRPr="00E74DC8" w:rsidTr="008274F0">
                    <w:tc>
                      <w:tcPr>
                        <w:tcW w:w="7699" w:type="dxa"/>
                      </w:tcPr>
                      <w:p w:rsidR="00DD4897" w:rsidRPr="00E74DC8" w:rsidRDefault="00DD4897" w:rsidP="008274F0"/>
                    </w:tc>
                  </w:tr>
                </w:tbl>
                <w:p w:rsidR="00DD4897" w:rsidRPr="00E74DC8" w:rsidRDefault="00DD4897" w:rsidP="008274F0">
                  <w:pPr>
                    <w:jc w:val="center"/>
                    <w:rPr>
                      <w:sz w:val="16"/>
                      <w:szCs w:val="16"/>
                    </w:rPr>
                  </w:pPr>
                  <w:r w:rsidRPr="00E74DC8">
                    <w:rPr>
                      <w:sz w:val="16"/>
                      <w:szCs w:val="16"/>
                    </w:rPr>
                    <w:t>(собствено, бащино и фамилно, ако е известно)</w:t>
                  </w:r>
                </w:p>
              </w:tc>
            </w:tr>
            <w:tr w:rsidR="00DD4897" w:rsidRPr="00E74DC8" w:rsidTr="008274F0">
              <w:tc>
                <w:tcPr>
                  <w:tcW w:w="2044" w:type="dxa"/>
                </w:tcPr>
                <w:p w:rsidR="00DD4897" w:rsidRPr="00E74DC8" w:rsidRDefault="00DD4897" w:rsidP="008274F0">
                  <w:pPr>
                    <w:jc w:val="right"/>
                    <w:rPr>
                      <w:sz w:val="18"/>
                      <w:szCs w:val="18"/>
                    </w:rPr>
                  </w:pPr>
                  <w:r w:rsidRPr="00E74DC8">
                    <w:rPr>
                      <w:sz w:val="18"/>
                      <w:szCs w:val="18"/>
                    </w:rPr>
                    <w:t>МЕСТОРАБОТА Наименование</w:t>
                  </w:r>
                </w:p>
                <w:p w:rsidR="00DD4897" w:rsidRPr="00E74DC8" w:rsidRDefault="00DD4897" w:rsidP="008274F0">
                  <w:pPr>
                    <w:jc w:val="right"/>
                    <w:rPr>
                      <w:sz w:val="6"/>
                      <w:szCs w:val="6"/>
                    </w:rPr>
                  </w:pPr>
                </w:p>
              </w:tc>
              <w:tc>
                <w:tcPr>
                  <w:tcW w:w="7925" w:type="dxa"/>
                </w:tcPr>
                <w:p w:rsidR="00DD4897" w:rsidRPr="00E74DC8" w:rsidRDefault="00DD4897" w:rsidP="008274F0">
                  <w:pPr>
                    <w:rPr>
                      <w:b/>
                      <w:caps/>
                      <w:sz w:val="10"/>
                      <w:szCs w:val="10"/>
                    </w:rPr>
                  </w:pPr>
                </w:p>
                <w:tbl>
                  <w:tblPr>
                    <w:tblStyle w:val="TableGrid"/>
                    <w:tblW w:w="0" w:type="auto"/>
                    <w:tblLayout w:type="fixed"/>
                    <w:tblLook w:val="04A0" w:firstRow="1" w:lastRow="0" w:firstColumn="1" w:lastColumn="0" w:noHBand="0" w:noVBand="1"/>
                  </w:tblPr>
                  <w:tblGrid>
                    <w:gridCol w:w="7699"/>
                  </w:tblGrid>
                  <w:tr w:rsidR="00DD4897" w:rsidRPr="00E74DC8" w:rsidTr="008274F0">
                    <w:tc>
                      <w:tcPr>
                        <w:tcW w:w="7699" w:type="dxa"/>
                      </w:tcPr>
                      <w:p w:rsidR="00DD4897" w:rsidRPr="00E74DC8" w:rsidRDefault="00DD4897" w:rsidP="008274F0">
                        <w:pPr>
                          <w:rPr>
                            <w:b/>
                            <w:caps/>
                          </w:rPr>
                        </w:pPr>
                      </w:p>
                    </w:tc>
                  </w:tr>
                </w:tbl>
                <w:p w:rsidR="00DD4897" w:rsidRPr="00E74DC8" w:rsidRDefault="00DD4897" w:rsidP="008274F0">
                  <w:pPr>
                    <w:rPr>
                      <w:b/>
                      <w:caps/>
                      <w:sz w:val="18"/>
                      <w:szCs w:val="18"/>
                    </w:rPr>
                  </w:pPr>
                </w:p>
              </w:tc>
            </w:tr>
            <w:tr w:rsidR="00DD4897" w:rsidRPr="00E74DC8" w:rsidTr="008274F0">
              <w:tc>
                <w:tcPr>
                  <w:tcW w:w="2044" w:type="dxa"/>
                </w:tcPr>
                <w:p w:rsidR="00DD4897" w:rsidRPr="00E74DC8" w:rsidRDefault="00DD4897" w:rsidP="008274F0">
                  <w:pPr>
                    <w:jc w:val="right"/>
                    <w:rPr>
                      <w:sz w:val="16"/>
                      <w:szCs w:val="16"/>
                    </w:rPr>
                  </w:pPr>
                </w:p>
                <w:p w:rsidR="00DD4897" w:rsidRPr="00E74DC8" w:rsidRDefault="00DD4897" w:rsidP="008274F0">
                  <w:pPr>
                    <w:jc w:val="right"/>
                    <w:rPr>
                      <w:sz w:val="18"/>
                      <w:szCs w:val="18"/>
                    </w:rPr>
                  </w:pPr>
                  <w:r w:rsidRPr="00E74DC8">
                    <w:rPr>
                      <w:sz w:val="18"/>
                      <w:szCs w:val="18"/>
                    </w:rPr>
                    <w:t>Код по БУЛСТАТ/ЕИК</w:t>
                  </w:r>
                </w:p>
                <w:p w:rsidR="00DD4897" w:rsidRPr="00E74DC8" w:rsidRDefault="00DD4897" w:rsidP="008274F0">
                  <w:pPr>
                    <w:jc w:val="right"/>
                    <w:rPr>
                      <w:sz w:val="10"/>
                      <w:szCs w:val="10"/>
                    </w:rPr>
                  </w:pPr>
                </w:p>
              </w:tc>
              <w:tc>
                <w:tcPr>
                  <w:tcW w:w="7925" w:type="dxa"/>
                </w:tcPr>
                <w:p w:rsidR="00DD4897" w:rsidRPr="00E74DC8" w:rsidRDefault="00DD4897" w:rsidP="008274F0">
                  <w:pPr>
                    <w:rPr>
                      <w:b/>
                      <w:caps/>
                      <w:sz w:val="10"/>
                      <w:szCs w:val="10"/>
                    </w:rPr>
                  </w:pPr>
                </w:p>
                <w:tbl>
                  <w:tblPr>
                    <w:tblStyle w:val="TableGrid"/>
                    <w:tblW w:w="0" w:type="auto"/>
                    <w:tblLayout w:type="fixed"/>
                    <w:tblLook w:val="04A0" w:firstRow="1" w:lastRow="0" w:firstColumn="1" w:lastColumn="0" w:noHBand="0" w:noVBand="1"/>
                  </w:tblPr>
                  <w:tblGrid>
                    <w:gridCol w:w="244"/>
                    <w:gridCol w:w="270"/>
                    <w:gridCol w:w="326"/>
                    <w:gridCol w:w="236"/>
                    <w:gridCol w:w="248"/>
                    <w:gridCol w:w="236"/>
                    <w:gridCol w:w="236"/>
                    <w:gridCol w:w="248"/>
                    <w:gridCol w:w="236"/>
                    <w:gridCol w:w="236"/>
                    <w:gridCol w:w="236"/>
                    <w:gridCol w:w="236"/>
                    <w:gridCol w:w="236"/>
                  </w:tblGrid>
                  <w:tr w:rsidR="00DD4897" w:rsidRPr="00E74DC8" w:rsidTr="008274F0">
                    <w:tc>
                      <w:tcPr>
                        <w:tcW w:w="244" w:type="dxa"/>
                      </w:tcPr>
                      <w:p w:rsidR="00DD4897" w:rsidRPr="00E74DC8" w:rsidRDefault="00DD4897" w:rsidP="008274F0">
                        <w:pPr>
                          <w:rPr>
                            <w:b/>
                            <w:caps/>
                          </w:rPr>
                        </w:pPr>
                      </w:p>
                    </w:tc>
                    <w:tc>
                      <w:tcPr>
                        <w:tcW w:w="270" w:type="dxa"/>
                      </w:tcPr>
                      <w:p w:rsidR="00DD4897" w:rsidRPr="00E74DC8" w:rsidRDefault="00DD4897" w:rsidP="008274F0">
                        <w:pPr>
                          <w:rPr>
                            <w:b/>
                            <w:caps/>
                            <w:sz w:val="20"/>
                            <w:szCs w:val="20"/>
                          </w:rPr>
                        </w:pPr>
                      </w:p>
                    </w:tc>
                    <w:tc>
                      <w:tcPr>
                        <w:tcW w:w="326"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c>
                      <w:tcPr>
                        <w:tcW w:w="248"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c>
                      <w:tcPr>
                        <w:tcW w:w="248"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r>
                </w:tbl>
                <w:p w:rsidR="00DD4897" w:rsidRPr="00E74DC8" w:rsidRDefault="00DD4897" w:rsidP="008274F0">
                  <w:pPr>
                    <w:rPr>
                      <w:b/>
                      <w:caps/>
                      <w:sz w:val="20"/>
                      <w:szCs w:val="20"/>
                    </w:rPr>
                  </w:pPr>
                </w:p>
              </w:tc>
            </w:tr>
            <w:tr w:rsidR="00DD4897" w:rsidRPr="00E74DC8" w:rsidTr="008274F0">
              <w:tc>
                <w:tcPr>
                  <w:tcW w:w="9969" w:type="dxa"/>
                  <w:gridSpan w:val="2"/>
                </w:tcPr>
                <w:p w:rsidR="00DD4897" w:rsidRPr="00E74DC8" w:rsidRDefault="00DD4897" w:rsidP="008274F0">
                  <w:pPr>
                    <w:rPr>
                      <w:caps/>
                    </w:rPr>
                  </w:pPr>
                  <w:r w:rsidRPr="00E74DC8">
                    <w:rPr>
                      <w:b/>
                      <w:caps/>
                      <w:sz w:val="18"/>
                      <w:szCs w:val="18"/>
                    </w:rPr>
                    <w:t xml:space="preserve">идентификация </w:t>
                  </w:r>
                  <w:r w:rsidRPr="00E74DC8">
                    <w:rPr>
                      <w:caps/>
                      <w:sz w:val="18"/>
                      <w:szCs w:val="18"/>
                    </w:rPr>
                    <w:t>(</w:t>
                  </w:r>
                  <w:r w:rsidRPr="00E74DC8">
                    <w:rPr>
                      <w:sz w:val="18"/>
                      <w:szCs w:val="18"/>
                    </w:rPr>
                    <w:t>при сигнал срещу държавни, общински органи или юридически лица</w:t>
                  </w:r>
                  <w:r w:rsidRPr="00E74DC8">
                    <w:rPr>
                      <w:caps/>
                      <w:sz w:val="18"/>
                      <w:szCs w:val="18"/>
                    </w:rPr>
                    <w:t>)</w:t>
                  </w:r>
                </w:p>
              </w:tc>
            </w:tr>
            <w:tr w:rsidR="00DD4897" w:rsidRPr="00E74DC8" w:rsidTr="008274F0">
              <w:tc>
                <w:tcPr>
                  <w:tcW w:w="2044" w:type="dxa"/>
                </w:tcPr>
                <w:p w:rsidR="00DD4897" w:rsidRPr="00E74DC8" w:rsidRDefault="00DD4897" w:rsidP="008274F0">
                  <w:pPr>
                    <w:jc w:val="right"/>
                    <w:rPr>
                      <w:sz w:val="10"/>
                      <w:szCs w:val="10"/>
                    </w:rPr>
                  </w:pPr>
                </w:p>
                <w:p w:rsidR="00DD4897" w:rsidRPr="00E74DC8" w:rsidRDefault="00DD4897" w:rsidP="008274F0">
                  <w:pPr>
                    <w:jc w:val="right"/>
                    <w:rPr>
                      <w:sz w:val="18"/>
                      <w:szCs w:val="18"/>
                    </w:rPr>
                  </w:pPr>
                  <w:r w:rsidRPr="00E74DC8">
                    <w:rPr>
                      <w:sz w:val="18"/>
                      <w:szCs w:val="18"/>
                    </w:rPr>
                    <w:t>Наименование</w:t>
                  </w:r>
                </w:p>
                <w:p w:rsidR="00DD4897" w:rsidRPr="00E74DC8" w:rsidRDefault="00DD4897" w:rsidP="008274F0">
                  <w:pPr>
                    <w:jc w:val="right"/>
                    <w:rPr>
                      <w:sz w:val="10"/>
                      <w:szCs w:val="10"/>
                    </w:rPr>
                  </w:pPr>
                </w:p>
              </w:tc>
              <w:tc>
                <w:tcPr>
                  <w:tcW w:w="7925" w:type="dxa"/>
                </w:tcPr>
                <w:p w:rsidR="00DD4897" w:rsidRPr="00E74DC8" w:rsidRDefault="00DD4897" w:rsidP="008274F0">
                  <w:pPr>
                    <w:rPr>
                      <w:b/>
                      <w:caps/>
                      <w:sz w:val="10"/>
                      <w:szCs w:val="10"/>
                    </w:rPr>
                  </w:pPr>
                </w:p>
                <w:tbl>
                  <w:tblPr>
                    <w:tblStyle w:val="TableGrid"/>
                    <w:tblW w:w="0" w:type="auto"/>
                    <w:tblLayout w:type="fixed"/>
                    <w:tblLook w:val="04A0" w:firstRow="1" w:lastRow="0" w:firstColumn="1" w:lastColumn="0" w:noHBand="0" w:noVBand="1"/>
                  </w:tblPr>
                  <w:tblGrid>
                    <w:gridCol w:w="7699"/>
                  </w:tblGrid>
                  <w:tr w:rsidR="00DD4897" w:rsidRPr="00E74DC8" w:rsidTr="008274F0">
                    <w:tc>
                      <w:tcPr>
                        <w:tcW w:w="7699" w:type="dxa"/>
                      </w:tcPr>
                      <w:p w:rsidR="00DD4897" w:rsidRPr="00E74DC8" w:rsidRDefault="00DD4897" w:rsidP="008274F0">
                        <w:pPr>
                          <w:rPr>
                            <w:b/>
                            <w:caps/>
                          </w:rPr>
                        </w:pPr>
                      </w:p>
                    </w:tc>
                  </w:tr>
                </w:tbl>
                <w:p w:rsidR="00DD4897" w:rsidRPr="00E74DC8" w:rsidRDefault="00DD4897" w:rsidP="008274F0">
                  <w:pPr>
                    <w:rPr>
                      <w:b/>
                      <w:caps/>
                      <w:sz w:val="10"/>
                      <w:szCs w:val="10"/>
                    </w:rPr>
                  </w:pPr>
                </w:p>
              </w:tc>
            </w:tr>
            <w:tr w:rsidR="00DD4897" w:rsidRPr="00E74DC8" w:rsidTr="008274F0">
              <w:tc>
                <w:tcPr>
                  <w:tcW w:w="2044" w:type="dxa"/>
                </w:tcPr>
                <w:p w:rsidR="00DD4897" w:rsidRPr="00E74DC8" w:rsidRDefault="00DD4897" w:rsidP="008274F0">
                  <w:pPr>
                    <w:jc w:val="right"/>
                    <w:rPr>
                      <w:sz w:val="10"/>
                      <w:szCs w:val="10"/>
                    </w:rPr>
                  </w:pPr>
                </w:p>
                <w:p w:rsidR="00DD4897" w:rsidRPr="00E74DC8" w:rsidRDefault="00DD4897" w:rsidP="008274F0">
                  <w:pPr>
                    <w:jc w:val="right"/>
                    <w:rPr>
                      <w:sz w:val="18"/>
                      <w:szCs w:val="18"/>
                    </w:rPr>
                  </w:pPr>
                  <w:r w:rsidRPr="00E74DC8">
                    <w:rPr>
                      <w:sz w:val="18"/>
                      <w:szCs w:val="18"/>
                    </w:rPr>
                    <w:t>Код по БУЛСТАТ/ЕИК</w:t>
                  </w:r>
                </w:p>
                <w:p w:rsidR="00DD4897" w:rsidRPr="00E74DC8" w:rsidRDefault="00DD4897" w:rsidP="008274F0">
                  <w:pPr>
                    <w:jc w:val="right"/>
                    <w:rPr>
                      <w:sz w:val="10"/>
                      <w:szCs w:val="10"/>
                    </w:rPr>
                  </w:pPr>
                </w:p>
                <w:p w:rsidR="00DD4897" w:rsidRPr="00E74DC8" w:rsidRDefault="00DD4897" w:rsidP="008274F0">
                  <w:pPr>
                    <w:jc w:val="right"/>
                    <w:rPr>
                      <w:sz w:val="6"/>
                      <w:szCs w:val="6"/>
                    </w:rPr>
                  </w:pPr>
                </w:p>
              </w:tc>
              <w:tc>
                <w:tcPr>
                  <w:tcW w:w="7925" w:type="dxa"/>
                </w:tcPr>
                <w:p w:rsidR="00DD4897" w:rsidRPr="00E74DC8" w:rsidRDefault="00DD4897" w:rsidP="008274F0">
                  <w:pPr>
                    <w:rPr>
                      <w:b/>
                      <w:caps/>
                      <w:sz w:val="10"/>
                      <w:szCs w:val="10"/>
                    </w:rPr>
                  </w:pPr>
                </w:p>
                <w:tbl>
                  <w:tblPr>
                    <w:tblStyle w:val="TableGrid"/>
                    <w:tblW w:w="0" w:type="auto"/>
                    <w:tblLayout w:type="fixed"/>
                    <w:tblLook w:val="04A0" w:firstRow="1" w:lastRow="0" w:firstColumn="1" w:lastColumn="0" w:noHBand="0" w:noVBand="1"/>
                  </w:tblPr>
                  <w:tblGrid>
                    <w:gridCol w:w="244"/>
                    <w:gridCol w:w="270"/>
                    <w:gridCol w:w="326"/>
                    <w:gridCol w:w="236"/>
                    <w:gridCol w:w="248"/>
                    <w:gridCol w:w="236"/>
                    <w:gridCol w:w="236"/>
                    <w:gridCol w:w="248"/>
                    <w:gridCol w:w="236"/>
                    <w:gridCol w:w="236"/>
                    <w:gridCol w:w="236"/>
                    <w:gridCol w:w="236"/>
                    <w:gridCol w:w="236"/>
                  </w:tblGrid>
                  <w:tr w:rsidR="00DD4897" w:rsidRPr="00E74DC8" w:rsidTr="008274F0">
                    <w:tc>
                      <w:tcPr>
                        <w:tcW w:w="244" w:type="dxa"/>
                      </w:tcPr>
                      <w:p w:rsidR="00DD4897" w:rsidRPr="00E74DC8" w:rsidRDefault="00DD4897" w:rsidP="008274F0">
                        <w:pPr>
                          <w:rPr>
                            <w:b/>
                            <w:caps/>
                          </w:rPr>
                        </w:pPr>
                      </w:p>
                    </w:tc>
                    <w:tc>
                      <w:tcPr>
                        <w:tcW w:w="270" w:type="dxa"/>
                      </w:tcPr>
                      <w:p w:rsidR="00DD4897" w:rsidRPr="00E74DC8" w:rsidRDefault="00DD4897" w:rsidP="008274F0">
                        <w:pPr>
                          <w:rPr>
                            <w:b/>
                            <w:caps/>
                            <w:sz w:val="20"/>
                            <w:szCs w:val="20"/>
                          </w:rPr>
                        </w:pPr>
                      </w:p>
                    </w:tc>
                    <w:tc>
                      <w:tcPr>
                        <w:tcW w:w="326"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c>
                      <w:tcPr>
                        <w:tcW w:w="248"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c>
                      <w:tcPr>
                        <w:tcW w:w="248"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c>
                      <w:tcPr>
                        <w:tcW w:w="236" w:type="dxa"/>
                      </w:tcPr>
                      <w:p w:rsidR="00DD4897" w:rsidRPr="00E74DC8" w:rsidRDefault="00DD4897" w:rsidP="008274F0">
                        <w:pPr>
                          <w:rPr>
                            <w:b/>
                            <w:caps/>
                            <w:sz w:val="20"/>
                            <w:szCs w:val="20"/>
                          </w:rPr>
                        </w:pPr>
                      </w:p>
                    </w:tc>
                  </w:tr>
                </w:tbl>
                <w:p w:rsidR="00DD4897" w:rsidRPr="00E74DC8" w:rsidRDefault="00DD4897" w:rsidP="008274F0">
                  <w:pPr>
                    <w:rPr>
                      <w:b/>
                      <w:caps/>
                      <w:sz w:val="10"/>
                      <w:szCs w:val="10"/>
                    </w:rPr>
                  </w:pPr>
                </w:p>
              </w:tc>
            </w:tr>
          </w:tbl>
          <w:p w:rsidR="00DD4897" w:rsidRPr="00E74DC8" w:rsidRDefault="00DD4897" w:rsidP="008274F0">
            <w:pPr>
              <w:rPr>
                <w:b/>
                <w:caps/>
                <w:sz w:val="10"/>
                <w:szCs w:val="10"/>
              </w:rPr>
            </w:pPr>
          </w:p>
          <w:p w:rsidR="00DD4897" w:rsidRPr="00E74DC8" w:rsidRDefault="00DD4897" w:rsidP="008274F0">
            <w:pPr>
              <w:jc w:val="center"/>
              <w:rPr>
                <w:b/>
                <w:caps/>
                <w:sz w:val="20"/>
                <w:szCs w:val="20"/>
              </w:rPr>
            </w:pPr>
            <w:r w:rsidRPr="00E74DC8">
              <w:rPr>
                <w:b/>
                <w:caps/>
                <w:sz w:val="20"/>
                <w:szCs w:val="20"/>
              </w:rPr>
              <w:t>част  III.  Данни за нарушението</w:t>
            </w:r>
          </w:p>
          <w:p w:rsidR="00DD4897" w:rsidRPr="00E74DC8" w:rsidRDefault="00DD4897" w:rsidP="008274F0">
            <w:pPr>
              <w:jc w:val="center"/>
              <w:rPr>
                <w:b/>
                <w:caps/>
                <w:sz w:val="10"/>
                <w:szCs w:val="10"/>
              </w:rPr>
            </w:pPr>
          </w:p>
          <w:tbl>
            <w:tblPr>
              <w:tblStyle w:val="TableGrid"/>
              <w:tblW w:w="0" w:type="auto"/>
              <w:tblLayout w:type="fixed"/>
              <w:tblLook w:val="04A0" w:firstRow="1" w:lastRow="0" w:firstColumn="1" w:lastColumn="0" w:noHBand="0" w:noVBand="1"/>
            </w:tblPr>
            <w:tblGrid>
              <w:gridCol w:w="694"/>
              <w:gridCol w:w="450"/>
              <w:gridCol w:w="180"/>
              <w:gridCol w:w="8645"/>
            </w:tblGrid>
            <w:tr w:rsidR="00DD4897" w:rsidRPr="00E74DC8" w:rsidTr="008274F0">
              <w:tc>
                <w:tcPr>
                  <w:tcW w:w="9969" w:type="dxa"/>
                  <w:gridSpan w:val="4"/>
                </w:tcPr>
                <w:p w:rsidR="00DD4897" w:rsidRPr="00E74DC8" w:rsidRDefault="00DD4897" w:rsidP="008274F0">
                  <w:pPr>
                    <w:rPr>
                      <w:sz w:val="20"/>
                      <w:szCs w:val="20"/>
                    </w:rPr>
                  </w:pPr>
                  <w:r w:rsidRPr="00E74DC8">
                    <w:rPr>
                      <w:b/>
                      <w:caps/>
                      <w:sz w:val="18"/>
                      <w:szCs w:val="18"/>
                    </w:rPr>
                    <w:t xml:space="preserve">1. Нарушението е свързано с </w:t>
                  </w:r>
                  <w:r w:rsidRPr="00E74DC8">
                    <w:rPr>
                      <w:sz w:val="18"/>
                      <w:szCs w:val="18"/>
                    </w:rPr>
                    <w:t>(отбележете областта на нарушението)</w:t>
                  </w:r>
                </w:p>
              </w:tc>
            </w:tr>
            <w:tr w:rsidR="00DD4897" w:rsidRPr="00E74DC8" w:rsidTr="008274F0">
              <w:tc>
                <w:tcPr>
                  <w:tcW w:w="694" w:type="dxa"/>
                  <w:tcBorders>
                    <w:top w:val="single" w:sz="4" w:space="0" w:color="auto"/>
                    <w:left w:val="single" w:sz="4" w:space="0" w:color="auto"/>
                    <w:bottom w:val="nil"/>
                    <w:right w:val="single" w:sz="4" w:space="0" w:color="auto"/>
                  </w:tcBorders>
                </w:tcPr>
                <w:p w:rsidR="00DD4897" w:rsidRPr="00E74DC8" w:rsidRDefault="00DD4897" w:rsidP="008274F0">
                  <w:pPr>
                    <w:jc w:val="right"/>
                    <w:rPr>
                      <w:b/>
                      <w:caps/>
                      <w:sz w:val="18"/>
                      <w:szCs w:val="18"/>
                    </w:rPr>
                  </w:pPr>
                  <w:r w:rsidRPr="00E74DC8">
                    <w:rPr>
                      <w:b/>
                      <w:caps/>
                      <w:sz w:val="18"/>
                      <w:szCs w:val="18"/>
                    </w:rPr>
                    <w:fldChar w:fldCharType="begin">
                      <w:ffData>
                        <w:name w:val="Check13"/>
                        <w:enabled/>
                        <w:calcOnExit w:val="0"/>
                        <w:checkBox>
                          <w:sizeAuto/>
                          <w:default w:val="0"/>
                        </w:checkBox>
                      </w:ffData>
                    </w:fldChar>
                  </w:r>
                  <w:bookmarkStart w:id="13" w:name="Check13"/>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bookmarkEnd w:id="13"/>
                </w:p>
              </w:tc>
              <w:tc>
                <w:tcPr>
                  <w:tcW w:w="9275" w:type="dxa"/>
                  <w:gridSpan w:val="3"/>
                  <w:tcBorders>
                    <w:left w:val="single" w:sz="4" w:space="0" w:color="auto"/>
                  </w:tcBorders>
                  <w:shd w:val="clear" w:color="auto" w:fill="auto"/>
                </w:tcPr>
                <w:p w:rsidR="00DD4897" w:rsidRPr="00E74DC8" w:rsidRDefault="00DD4897" w:rsidP="008274F0">
                  <w:pPr>
                    <w:rPr>
                      <w:sz w:val="18"/>
                      <w:szCs w:val="18"/>
                    </w:rPr>
                  </w:pPr>
                  <w:r w:rsidRPr="00E74DC8">
                    <w:rPr>
                      <w:sz w:val="18"/>
                      <w:szCs w:val="18"/>
                    </w:rPr>
                    <w:t>нарушение на българското законодателство или на актове на Европейския съюз в областта на:</w:t>
                  </w:r>
                </w:p>
              </w:tc>
            </w:tr>
            <w:tr w:rsidR="00DD4897" w:rsidRPr="00E74DC8" w:rsidTr="008274F0">
              <w:tc>
                <w:tcPr>
                  <w:tcW w:w="694" w:type="dxa"/>
                  <w:tcBorders>
                    <w:top w:val="nil"/>
                    <w:left w:val="single" w:sz="4" w:space="0" w:color="auto"/>
                    <w:bottom w:val="nil"/>
                    <w:right w:val="single" w:sz="4" w:space="0" w:color="auto"/>
                  </w:tcBorders>
                </w:tcPr>
                <w:p w:rsidR="00DD4897" w:rsidRPr="00E74DC8" w:rsidRDefault="00DD4897" w:rsidP="008274F0">
                  <w:pPr>
                    <w:rPr>
                      <w:b/>
                      <w:caps/>
                      <w:sz w:val="18"/>
                      <w:szCs w:val="18"/>
                    </w:rPr>
                  </w:pPr>
                </w:p>
              </w:tc>
              <w:tc>
                <w:tcPr>
                  <w:tcW w:w="450" w:type="dxa"/>
                  <w:tcBorders>
                    <w:left w:val="single" w:sz="4" w:space="0" w:color="auto"/>
                  </w:tcBorders>
                </w:tcPr>
                <w:p w:rsidR="00DD4897" w:rsidRPr="00E74DC8" w:rsidRDefault="00DD4897" w:rsidP="008274F0">
                  <w:pPr>
                    <w:rPr>
                      <w:b/>
                      <w:caps/>
                      <w:sz w:val="18"/>
                      <w:szCs w:val="18"/>
                    </w:rPr>
                  </w:pPr>
                  <w:r w:rsidRPr="00E74DC8">
                    <w:rPr>
                      <w:b/>
                      <w:caps/>
                      <w:sz w:val="18"/>
                      <w:szCs w:val="18"/>
                    </w:rPr>
                    <w:fldChar w:fldCharType="begin">
                      <w:ffData>
                        <w:name w:val="Check14"/>
                        <w:enabled/>
                        <w:calcOnExit w:val="0"/>
                        <w:checkBox>
                          <w:sizeAuto/>
                          <w:default w:val="0"/>
                        </w:checkBox>
                      </w:ffData>
                    </w:fldChar>
                  </w:r>
                  <w:bookmarkStart w:id="14" w:name="Check14"/>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bookmarkEnd w:id="14"/>
                </w:p>
              </w:tc>
              <w:tc>
                <w:tcPr>
                  <w:tcW w:w="8825" w:type="dxa"/>
                  <w:gridSpan w:val="2"/>
                  <w:shd w:val="clear" w:color="auto" w:fill="auto"/>
                </w:tcPr>
                <w:p w:rsidR="00DD4897" w:rsidRPr="00E74DC8" w:rsidRDefault="00DD4897" w:rsidP="008274F0">
                  <w:pPr>
                    <w:rPr>
                      <w:sz w:val="18"/>
                      <w:szCs w:val="18"/>
                    </w:rPr>
                  </w:pPr>
                  <w:r w:rsidRPr="00E74DC8">
                    <w:rPr>
                      <w:sz w:val="18"/>
                      <w:szCs w:val="18"/>
                    </w:rPr>
                    <w:t>обществените поръчки;</w:t>
                  </w:r>
                </w:p>
              </w:tc>
            </w:tr>
            <w:tr w:rsidR="00DD4897" w:rsidRPr="00E74DC8" w:rsidTr="008274F0">
              <w:tc>
                <w:tcPr>
                  <w:tcW w:w="694" w:type="dxa"/>
                  <w:tcBorders>
                    <w:top w:val="nil"/>
                    <w:left w:val="single" w:sz="4" w:space="0" w:color="auto"/>
                    <w:bottom w:val="nil"/>
                    <w:right w:val="single" w:sz="4" w:space="0" w:color="auto"/>
                  </w:tcBorders>
                </w:tcPr>
                <w:p w:rsidR="00DD4897" w:rsidRPr="00E74DC8" w:rsidRDefault="00DD4897" w:rsidP="008274F0">
                  <w:pPr>
                    <w:rPr>
                      <w:b/>
                      <w:caps/>
                      <w:sz w:val="18"/>
                      <w:szCs w:val="18"/>
                    </w:rPr>
                  </w:pPr>
                </w:p>
              </w:tc>
              <w:tc>
                <w:tcPr>
                  <w:tcW w:w="450" w:type="dxa"/>
                  <w:tcBorders>
                    <w:left w:val="single" w:sz="4" w:space="0" w:color="auto"/>
                  </w:tcBorders>
                </w:tcPr>
                <w:p w:rsidR="00DD4897" w:rsidRPr="00E74DC8" w:rsidRDefault="00DD4897" w:rsidP="008274F0">
                  <w:pPr>
                    <w:rPr>
                      <w:b/>
                      <w:caps/>
                      <w:sz w:val="6"/>
                      <w:szCs w:val="6"/>
                    </w:rPr>
                  </w:pPr>
                </w:p>
                <w:p w:rsidR="00DD4897" w:rsidRPr="00E74DC8" w:rsidRDefault="00DD4897" w:rsidP="008274F0">
                  <w:pPr>
                    <w:rPr>
                      <w:b/>
                      <w:caps/>
                      <w:sz w:val="18"/>
                      <w:szCs w:val="18"/>
                    </w:rPr>
                  </w:pPr>
                  <w:r w:rsidRPr="00E74DC8">
                    <w:rPr>
                      <w:b/>
                      <w:caps/>
                      <w:sz w:val="18"/>
                      <w:szCs w:val="18"/>
                    </w:rPr>
                    <w:fldChar w:fldCharType="begin">
                      <w:ffData>
                        <w:name w:val="Check15"/>
                        <w:enabled/>
                        <w:calcOnExit w:val="0"/>
                        <w:checkBox>
                          <w:sizeAuto/>
                          <w:default w:val="0"/>
                        </w:checkBox>
                      </w:ffData>
                    </w:fldChar>
                  </w:r>
                  <w:bookmarkStart w:id="15" w:name="Check15"/>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bookmarkEnd w:id="15"/>
                </w:p>
              </w:tc>
              <w:tc>
                <w:tcPr>
                  <w:tcW w:w="8825" w:type="dxa"/>
                  <w:gridSpan w:val="2"/>
                </w:tcPr>
                <w:p w:rsidR="00DD4897" w:rsidRPr="00E74DC8" w:rsidRDefault="00DD4897" w:rsidP="008274F0">
                  <w:pPr>
                    <w:rPr>
                      <w:b/>
                      <w:caps/>
                      <w:sz w:val="18"/>
                      <w:szCs w:val="18"/>
                    </w:rPr>
                  </w:pPr>
                  <w:r w:rsidRPr="00E74DC8">
                    <w:rPr>
                      <w:sz w:val="18"/>
                      <w:szCs w:val="18"/>
                    </w:rPr>
                    <w:t>финансовите услуги, продукти и пазари и предотвратяването на изпирането на пари и финансирането на тероризма;</w:t>
                  </w:r>
                </w:p>
              </w:tc>
            </w:tr>
            <w:tr w:rsidR="00DD4897" w:rsidRPr="00E74DC8" w:rsidTr="008274F0">
              <w:tc>
                <w:tcPr>
                  <w:tcW w:w="694" w:type="dxa"/>
                  <w:tcBorders>
                    <w:top w:val="nil"/>
                    <w:left w:val="single" w:sz="4" w:space="0" w:color="auto"/>
                    <w:bottom w:val="nil"/>
                    <w:right w:val="single" w:sz="4" w:space="0" w:color="auto"/>
                  </w:tcBorders>
                </w:tcPr>
                <w:p w:rsidR="00DD4897" w:rsidRPr="00E74DC8" w:rsidRDefault="00DD4897" w:rsidP="008274F0">
                  <w:pPr>
                    <w:rPr>
                      <w:b/>
                      <w:caps/>
                      <w:sz w:val="18"/>
                      <w:szCs w:val="18"/>
                    </w:rPr>
                  </w:pPr>
                </w:p>
              </w:tc>
              <w:tc>
                <w:tcPr>
                  <w:tcW w:w="450" w:type="dxa"/>
                  <w:tcBorders>
                    <w:left w:val="single" w:sz="4" w:space="0" w:color="auto"/>
                  </w:tcBorders>
                </w:tcPr>
                <w:p w:rsidR="00DD4897" w:rsidRPr="00E74DC8" w:rsidRDefault="00DD4897" w:rsidP="008274F0">
                  <w:pPr>
                    <w:rPr>
                      <w:b/>
                      <w:caps/>
                      <w:sz w:val="6"/>
                      <w:szCs w:val="6"/>
                    </w:rPr>
                  </w:pPr>
                </w:p>
                <w:p w:rsidR="00DD4897" w:rsidRPr="00E74DC8" w:rsidRDefault="00DD4897" w:rsidP="008274F0">
                  <w:pPr>
                    <w:rPr>
                      <w:b/>
                      <w:caps/>
                      <w:sz w:val="18"/>
                      <w:szCs w:val="18"/>
                    </w:rPr>
                  </w:pPr>
                  <w:r w:rsidRPr="00E74DC8">
                    <w:rPr>
                      <w:b/>
                      <w:caps/>
                      <w:sz w:val="18"/>
                      <w:szCs w:val="18"/>
                    </w:rPr>
                    <w:fldChar w:fldCharType="begin">
                      <w:ffData>
                        <w:name w:val="Check16"/>
                        <w:enabled/>
                        <w:calcOnExit w:val="0"/>
                        <w:checkBox>
                          <w:sizeAuto/>
                          <w:default w:val="0"/>
                        </w:checkBox>
                      </w:ffData>
                    </w:fldChar>
                  </w:r>
                  <w:bookmarkStart w:id="16" w:name="Check16"/>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bookmarkEnd w:id="16"/>
                </w:p>
                <w:p w:rsidR="00DD4897" w:rsidRPr="00E74DC8" w:rsidRDefault="00DD4897" w:rsidP="008274F0">
                  <w:pPr>
                    <w:rPr>
                      <w:b/>
                      <w:caps/>
                      <w:sz w:val="4"/>
                      <w:szCs w:val="4"/>
                    </w:rPr>
                  </w:pPr>
                </w:p>
              </w:tc>
              <w:tc>
                <w:tcPr>
                  <w:tcW w:w="8825" w:type="dxa"/>
                  <w:gridSpan w:val="2"/>
                </w:tcPr>
                <w:p w:rsidR="00DD4897" w:rsidRPr="00E74DC8" w:rsidRDefault="00DD4897" w:rsidP="008274F0">
                  <w:pPr>
                    <w:rPr>
                      <w:sz w:val="4"/>
                      <w:szCs w:val="4"/>
                      <w:shd w:val="clear" w:color="auto" w:fill="FFFFFF"/>
                    </w:rPr>
                  </w:pPr>
                </w:p>
                <w:p w:rsidR="00DD4897" w:rsidRPr="00E74DC8" w:rsidRDefault="00DD4897" w:rsidP="008274F0">
                  <w:pPr>
                    <w:rPr>
                      <w:sz w:val="18"/>
                      <w:szCs w:val="18"/>
                      <w:shd w:val="clear" w:color="auto" w:fill="FFFFFF"/>
                    </w:rPr>
                  </w:pPr>
                  <w:r w:rsidRPr="00E74DC8">
                    <w:rPr>
                      <w:sz w:val="18"/>
                      <w:szCs w:val="18"/>
                    </w:rPr>
                    <w:t>безопасността и съответствието на продуктите;</w:t>
                  </w:r>
                </w:p>
              </w:tc>
            </w:tr>
            <w:tr w:rsidR="00DD4897" w:rsidRPr="00E74DC8" w:rsidTr="008274F0">
              <w:tc>
                <w:tcPr>
                  <w:tcW w:w="694" w:type="dxa"/>
                  <w:tcBorders>
                    <w:top w:val="nil"/>
                    <w:left w:val="single" w:sz="4" w:space="0" w:color="auto"/>
                    <w:bottom w:val="nil"/>
                    <w:right w:val="single" w:sz="4" w:space="0" w:color="auto"/>
                  </w:tcBorders>
                </w:tcPr>
                <w:p w:rsidR="00DD4897" w:rsidRPr="00E74DC8" w:rsidRDefault="00DD4897" w:rsidP="008274F0">
                  <w:pPr>
                    <w:rPr>
                      <w:b/>
                      <w:caps/>
                      <w:sz w:val="18"/>
                      <w:szCs w:val="18"/>
                    </w:rPr>
                  </w:pPr>
                </w:p>
              </w:tc>
              <w:tc>
                <w:tcPr>
                  <w:tcW w:w="450" w:type="dxa"/>
                  <w:tcBorders>
                    <w:left w:val="single" w:sz="4" w:space="0" w:color="auto"/>
                  </w:tcBorders>
                </w:tcPr>
                <w:p w:rsidR="00DD4897" w:rsidRPr="00E74DC8" w:rsidRDefault="00DD4897" w:rsidP="008274F0">
                  <w:pPr>
                    <w:rPr>
                      <w:b/>
                      <w:caps/>
                      <w:sz w:val="6"/>
                      <w:szCs w:val="6"/>
                    </w:rPr>
                  </w:pPr>
                </w:p>
                <w:p w:rsidR="00DD4897" w:rsidRPr="00E74DC8" w:rsidRDefault="00DD4897" w:rsidP="008274F0">
                  <w:pPr>
                    <w:rPr>
                      <w:b/>
                      <w:caps/>
                      <w:sz w:val="18"/>
                      <w:szCs w:val="18"/>
                    </w:rPr>
                  </w:pPr>
                  <w:r w:rsidRPr="00E74DC8">
                    <w:rPr>
                      <w:b/>
                      <w:caps/>
                      <w:sz w:val="18"/>
                      <w:szCs w:val="18"/>
                    </w:rPr>
                    <w:fldChar w:fldCharType="begin">
                      <w:ffData>
                        <w:name w:val="Check17"/>
                        <w:enabled/>
                        <w:calcOnExit w:val="0"/>
                        <w:checkBox>
                          <w:sizeAuto/>
                          <w:default w:val="0"/>
                        </w:checkBox>
                      </w:ffData>
                    </w:fldChar>
                  </w:r>
                  <w:bookmarkStart w:id="17" w:name="Check17"/>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bookmarkEnd w:id="17"/>
                </w:p>
                <w:p w:rsidR="00DD4897" w:rsidRPr="00E74DC8" w:rsidRDefault="00DD4897" w:rsidP="008274F0">
                  <w:pPr>
                    <w:rPr>
                      <w:b/>
                      <w:caps/>
                      <w:sz w:val="4"/>
                      <w:szCs w:val="4"/>
                    </w:rPr>
                  </w:pPr>
                </w:p>
              </w:tc>
              <w:tc>
                <w:tcPr>
                  <w:tcW w:w="8825" w:type="dxa"/>
                  <w:gridSpan w:val="2"/>
                </w:tcPr>
                <w:p w:rsidR="00DD4897" w:rsidRPr="00E74DC8" w:rsidRDefault="00DD4897" w:rsidP="008274F0">
                  <w:pPr>
                    <w:rPr>
                      <w:sz w:val="6"/>
                      <w:szCs w:val="6"/>
                      <w:shd w:val="clear" w:color="auto" w:fill="FFFFFF"/>
                    </w:rPr>
                  </w:pPr>
                </w:p>
                <w:p w:rsidR="00DD4897" w:rsidRPr="00E74DC8" w:rsidRDefault="00DD4897" w:rsidP="008274F0">
                  <w:pPr>
                    <w:rPr>
                      <w:sz w:val="18"/>
                      <w:szCs w:val="18"/>
                      <w:shd w:val="clear" w:color="auto" w:fill="FFFFFF"/>
                    </w:rPr>
                  </w:pPr>
                  <w:r w:rsidRPr="00E74DC8">
                    <w:rPr>
                      <w:sz w:val="18"/>
                      <w:szCs w:val="18"/>
                    </w:rPr>
                    <w:t>безопасността на транспорта;</w:t>
                  </w:r>
                </w:p>
              </w:tc>
            </w:tr>
            <w:tr w:rsidR="00DD4897" w:rsidRPr="00E74DC8" w:rsidTr="008274F0">
              <w:tc>
                <w:tcPr>
                  <w:tcW w:w="694" w:type="dxa"/>
                  <w:tcBorders>
                    <w:top w:val="nil"/>
                    <w:left w:val="single" w:sz="4" w:space="0" w:color="auto"/>
                    <w:bottom w:val="nil"/>
                    <w:right w:val="single" w:sz="4" w:space="0" w:color="auto"/>
                  </w:tcBorders>
                </w:tcPr>
                <w:p w:rsidR="00DD4897" w:rsidRPr="00E74DC8" w:rsidRDefault="00DD4897" w:rsidP="008274F0">
                  <w:pPr>
                    <w:rPr>
                      <w:b/>
                      <w:caps/>
                      <w:sz w:val="18"/>
                      <w:szCs w:val="18"/>
                    </w:rPr>
                  </w:pPr>
                </w:p>
              </w:tc>
              <w:tc>
                <w:tcPr>
                  <w:tcW w:w="450" w:type="dxa"/>
                  <w:tcBorders>
                    <w:left w:val="single" w:sz="4" w:space="0" w:color="auto"/>
                  </w:tcBorders>
                </w:tcPr>
                <w:p w:rsidR="00DD4897" w:rsidRPr="00E74DC8" w:rsidRDefault="00DD4897" w:rsidP="008274F0">
                  <w:pPr>
                    <w:rPr>
                      <w:b/>
                      <w:caps/>
                      <w:sz w:val="6"/>
                      <w:szCs w:val="6"/>
                    </w:rPr>
                  </w:pPr>
                </w:p>
                <w:p w:rsidR="00DD4897" w:rsidRPr="00E74DC8" w:rsidRDefault="00DD4897" w:rsidP="008274F0">
                  <w:pPr>
                    <w:rPr>
                      <w:b/>
                      <w:caps/>
                      <w:sz w:val="18"/>
                      <w:szCs w:val="18"/>
                    </w:rPr>
                  </w:pPr>
                  <w:r w:rsidRPr="00E74DC8">
                    <w:rPr>
                      <w:b/>
                      <w:caps/>
                      <w:sz w:val="18"/>
                      <w:szCs w:val="18"/>
                    </w:rPr>
                    <w:fldChar w:fldCharType="begin">
                      <w:ffData>
                        <w:name w:val="Check18"/>
                        <w:enabled/>
                        <w:calcOnExit w:val="0"/>
                        <w:checkBox>
                          <w:sizeAuto/>
                          <w:default w:val="0"/>
                        </w:checkBox>
                      </w:ffData>
                    </w:fldChar>
                  </w:r>
                  <w:bookmarkStart w:id="18" w:name="Check18"/>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bookmarkEnd w:id="18"/>
                </w:p>
                <w:p w:rsidR="00DD4897" w:rsidRPr="00E74DC8" w:rsidRDefault="00DD4897" w:rsidP="008274F0">
                  <w:pPr>
                    <w:rPr>
                      <w:b/>
                      <w:caps/>
                      <w:sz w:val="4"/>
                      <w:szCs w:val="4"/>
                    </w:rPr>
                  </w:pPr>
                </w:p>
              </w:tc>
              <w:tc>
                <w:tcPr>
                  <w:tcW w:w="8825" w:type="dxa"/>
                  <w:gridSpan w:val="2"/>
                </w:tcPr>
                <w:p w:rsidR="00DD4897" w:rsidRPr="00E74DC8" w:rsidRDefault="00DD4897" w:rsidP="008274F0">
                  <w:pPr>
                    <w:rPr>
                      <w:sz w:val="18"/>
                      <w:szCs w:val="18"/>
                    </w:rPr>
                  </w:pPr>
                  <w:r w:rsidRPr="00E74DC8">
                    <w:rPr>
                      <w:sz w:val="18"/>
                      <w:szCs w:val="18"/>
                    </w:rPr>
                    <w:t>опазването на околната среда;</w:t>
                  </w:r>
                </w:p>
              </w:tc>
            </w:tr>
            <w:tr w:rsidR="00DD4897" w:rsidRPr="00E74DC8" w:rsidTr="008274F0">
              <w:tc>
                <w:tcPr>
                  <w:tcW w:w="694" w:type="dxa"/>
                  <w:tcBorders>
                    <w:top w:val="nil"/>
                    <w:left w:val="single" w:sz="4" w:space="0" w:color="auto"/>
                    <w:bottom w:val="nil"/>
                    <w:right w:val="single" w:sz="4" w:space="0" w:color="auto"/>
                  </w:tcBorders>
                </w:tcPr>
                <w:p w:rsidR="00DD4897" w:rsidRPr="00E74DC8" w:rsidRDefault="00DD4897" w:rsidP="008274F0">
                  <w:pPr>
                    <w:rPr>
                      <w:b/>
                      <w:caps/>
                      <w:sz w:val="18"/>
                      <w:szCs w:val="18"/>
                    </w:rPr>
                  </w:pPr>
                </w:p>
              </w:tc>
              <w:tc>
                <w:tcPr>
                  <w:tcW w:w="450" w:type="dxa"/>
                  <w:tcBorders>
                    <w:left w:val="single" w:sz="4" w:space="0" w:color="auto"/>
                  </w:tcBorders>
                </w:tcPr>
                <w:p w:rsidR="00DD4897" w:rsidRPr="00E74DC8" w:rsidRDefault="00DD4897" w:rsidP="008274F0">
                  <w:pPr>
                    <w:rPr>
                      <w:b/>
                      <w:caps/>
                      <w:sz w:val="6"/>
                      <w:szCs w:val="6"/>
                    </w:rPr>
                  </w:pPr>
                </w:p>
                <w:p w:rsidR="00DD4897" w:rsidRPr="00E74DC8" w:rsidRDefault="00DD4897" w:rsidP="008274F0">
                  <w:pPr>
                    <w:rPr>
                      <w:b/>
                      <w:caps/>
                      <w:sz w:val="18"/>
                      <w:szCs w:val="18"/>
                    </w:rPr>
                  </w:pPr>
                  <w:r w:rsidRPr="00E74DC8">
                    <w:rPr>
                      <w:b/>
                      <w:caps/>
                      <w:sz w:val="18"/>
                      <w:szCs w:val="18"/>
                    </w:rPr>
                    <w:fldChar w:fldCharType="begin">
                      <w:ffData>
                        <w:name w:val="Check18"/>
                        <w:enabled/>
                        <w:calcOnExit w:val="0"/>
                        <w:checkBox>
                          <w:sizeAuto/>
                          <w:default w:val="0"/>
                        </w:checkBox>
                      </w:ffData>
                    </w:fldChar>
                  </w:r>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p>
                <w:p w:rsidR="00DD4897" w:rsidRPr="00E74DC8" w:rsidRDefault="00DD4897" w:rsidP="008274F0">
                  <w:pPr>
                    <w:rPr>
                      <w:b/>
                      <w:caps/>
                      <w:sz w:val="4"/>
                      <w:szCs w:val="4"/>
                    </w:rPr>
                  </w:pPr>
                </w:p>
              </w:tc>
              <w:tc>
                <w:tcPr>
                  <w:tcW w:w="8825" w:type="dxa"/>
                  <w:gridSpan w:val="2"/>
                </w:tcPr>
                <w:p w:rsidR="00DD4897" w:rsidRPr="00E74DC8" w:rsidRDefault="00DD4897" w:rsidP="008274F0">
                  <w:pPr>
                    <w:rPr>
                      <w:sz w:val="18"/>
                      <w:szCs w:val="18"/>
                      <w:shd w:val="clear" w:color="auto" w:fill="FFFFFF"/>
                    </w:rPr>
                  </w:pPr>
                  <w:r w:rsidRPr="00E74DC8">
                    <w:rPr>
                      <w:sz w:val="18"/>
                      <w:szCs w:val="18"/>
                    </w:rPr>
                    <w:t>радиационната защита и ядрената безопасност;</w:t>
                  </w:r>
                </w:p>
              </w:tc>
            </w:tr>
            <w:tr w:rsidR="00DD4897" w:rsidRPr="00E74DC8" w:rsidTr="008274F0">
              <w:tc>
                <w:tcPr>
                  <w:tcW w:w="694" w:type="dxa"/>
                  <w:tcBorders>
                    <w:top w:val="nil"/>
                    <w:left w:val="single" w:sz="4" w:space="0" w:color="auto"/>
                    <w:bottom w:val="nil"/>
                    <w:right w:val="single" w:sz="4" w:space="0" w:color="auto"/>
                  </w:tcBorders>
                </w:tcPr>
                <w:p w:rsidR="00DD4897" w:rsidRPr="00E74DC8" w:rsidRDefault="00DD4897" w:rsidP="008274F0">
                  <w:pPr>
                    <w:rPr>
                      <w:b/>
                      <w:caps/>
                      <w:sz w:val="18"/>
                      <w:szCs w:val="18"/>
                    </w:rPr>
                  </w:pPr>
                </w:p>
              </w:tc>
              <w:tc>
                <w:tcPr>
                  <w:tcW w:w="450" w:type="dxa"/>
                  <w:tcBorders>
                    <w:left w:val="single" w:sz="4" w:space="0" w:color="auto"/>
                  </w:tcBorders>
                </w:tcPr>
                <w:p w:rsidR="00DD4897" w:rsidRPr="00E74DC8" w:rsidRDefault="00DD4897" w:rsidP="008274F0">
                  <w:pPr>
                    <w:rPr>
                      <w:b/>
                      <w:caps/>
                      <w:sz w:val="6"/>
                      <w:szCs w:val="6"/>
                    </w:rPr>
                  </w:pPr>
                </w:p>
                <w:p w:rsidR="00DD4897" w:rsidRPr="00E74DC8" w:rsidRDefault="00DD4897" w:rsidP="008274F0">
                  <w:pPr>
                    <w:rPr>
                      <w:b/>
                      <w:caps/>
                      <w:sz w:val="18"/>
                      <w:szCs w:val="18"/>
                    </w:rPr>
                  </w:pPr>
                  <w:r w:rsidRPr="00E74DC8">
                    <w:rPr>
                      <w:b/>
                      <w:caps/>
                      <w:sz w:val="18"/>
                      <w:szCs w:val="18"/>
                    </w:rPr>
                    <w:fldChar w:fldCharType="begin">
                      <w:ffData>
                        <w:name w:val="Check18"/>
                        <w:enabled/>
                        <w:calcOnExit w:val="0"/>
                        <w:checkBox>
                          <w:sizeAuto/>
                          <w:default w:val="0"/>
                        </w:checkBox>
                      </w:ffData>
                    </w:fldChar>
                  </w:r>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p>
                <w:p w:rsidR="00DD4897" w:rsidRPr="00E74DC8" w:rsidRDefault="00DD4897" w:rsidP="008274F0">
                  <w:pPr>
                    <w:rPr>
                      <w:b/>
                      <w:caps/>
                      <w:sz w:val="6"/>
                      <w:szCs w:val="6"/>
                    </w:rPr>
                  </w:pPr>
                </w:p>
              </w:tc>
              <w:tc>
                <w:tcPr>
                  <w:tcW w:w="8825" w:type="dxa"/>
                  <w:gridSpan w:val="2"/>
                </w:tcPr>
                <w:p w:rsidR="00DD4897" w:rsidRPr="00E74DC8" w:rsidRDefault="00DD4897" w:rsidP="008274F0">
                  <w:pPr>
                    <w:rPr>
                      <w:sz w:val="18"/>
                      <w:szCs w:val="18"/>
                      <w:shd w:val="clear" w:color="auto" w:fill="FFFFFF"/>
                    </w:rPr>
                  </w:pPr>
                  <w:r w:rsidRPr="00E74DC8">
                    <w:rPr>
                      <w:sz w:val="18"/>
                      <w:szCs w:val="18"/>
                    </w:rPr>
                    <w:t>безопасността на храните и фуражите, здравето на животните и хуманното отношение към тях;</w:t>
                  </w:r>
                </w:p>
              </w:tc>
            </w:tr>
            <w:tr w:rsidR="00DD4897" w:rsidRPr="00E74DC8" w:rsidTr="008274F0">
              <w:tc>
                <w:tcPr>
                  <w:tcW w:w="694" w:type="dxa"/>
                  <w:tcBorders>
                    <w:top w:val="nil"/>
                    <w:left w:val="single" w:sz="4" w:space="0" w:color="auto"/>
                    <w:bottom w:val="nil"/>
                    <w:right w:val="single" w:sz="4" w:space="0" w:color="auto"/>
                  </w:tcBorders>
                </w:tcPr>
                <w:p w:rsidR="00DD4897" w:rsidRPr="00E74DC8" w:rsidRDefault="00DD4897" w:rsidP="008274F0">
                  <w:pPr>
                    <w:rPr>
                      <w:b/>
                      <w:caps/>
                      <w:sz w:val="18"/>
                      <w:szCs w:val="18"/>
                    </w:rPr>
                  </w:pPr>
                </w:p>
              </w:tc>
              <w:tc>
                <w:tcPr>
                  <w:tcW w:w="450" w:type="dxa"/>
                  <w:tcBorders>
                    <w:left w:val="single" w:sz="4" w:space="0" w:color="auto"/>
                  </w:tcBorders>
                </w:tcPr>
                <w:p w:rsidR="00DD4897" w:rsidRPr="00E74DC8" w:rsidRDefault="00DD4897" w:rsidP="008274F0">
                  <w:pPr>
                    <w:rPr>
                      <w:b/>
                      <w:caps/>
                      <w:sz w:val="6"/>
                      <w:szCs w:val="6"/>
                    </w:rPr>
                  </w:pPr>
                </w:p>
                <w:p w:rsidR="00DD4897" w:rsidRPr="00E74DC8" w:rsidRDefault="00DD4897" w:rsidP="008274F0">
                  <w:pPr>
                    <w:rPr>
                      <w:b/>
                      <w:caps/>
                      <w:sz w:val="18"/>
                      <w:szCs w:val="18"/>
                    </w:rPr>
                  </w:pPr>
                  <w:r w:rsidRPr="00E74DC8">
                    <w:rPr>
                      <w:b/>
                      <w:caps/>
                      <w:sz w:val="18"/>
                      <w:szCs w:val="18"/>
                    </w:rPr>
                    <w:fldChar w:fldCharType="begin">
                      <w:ffData>
                        <w:name w:val="Check18"/>
                        <w:enabled/>
                        <w:calcOnExit w:val="0"/>
                        <w:checkBox>
                          <w:sizeAuto/>
                          <w:default w:val="0"/>
                        </w:checkBox>
                      </w:ffData>
                    </w:fldChar>
                  </w:r>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p>
                <w:p w:rsidR="00DD4897" w:rsidRPr="00E74DC8" w:rsidRDefault="00DD4897" w:rsidP="008274F0">
                  <w:pPr>
                    <w:rPr>
                      <w:b/>
                      <w:caps/>
                      <w:sz w:val="4"/>
                      <w:szCs w:val="4"/>
                    </w:rPr>
                  </w:pPr>
                </w:p>
              </w:tc>
              <w:tc>
                <w:tcPr>
                  <w:tcW w:w="8825" w:type="dxa"/>
                  <w:gridSpan w:val="2"/>
                </w:tcPr>
                <w:p w:rsidR="00DD4897" w:rsidRPr="00E74DC8" w:rsidRDefault="00DD4897" w:rsidP="008274F0">
                  <w:pPr>
                    <w:rPr>
                      <w:sz w:val="18"/>
                      <w:szCs w:val="18"/>
                      <w:shd w:val="clear" w:color="auto" w:fill="FFFFFF"/>
                    </w:rPr>
                  </w:pPr>
                  <w:r w:rsidRPr="00E74DC8">
                    <w:rPr>
                      <w:sz w:val="18"/>
                      <w:szCs w:val="18"/>
                    </w:rPr>
                    <w:t>общественото здраве;</w:t>
                  </w:r>
                </w:p>
              </w:tc>
            </w:tr>
            <w:tr w:rsidR="00DD4897" w:rsidRPr="00E74DC8" w:rsidTr="008274F0">
              <w:tc>
                <w:tcPr>
                  <w:tcW w:w="694" w:type="dxa"/>
                  <w:tcBorders>
                    <w:top w:val="nil"/>
                    <w:left w:val="single" w:sz="4" w:space="0" w:color="auto"/>
                    <w:bottom w:val="nil"/>
                    <w:right w:val="single" w:sz="4" w:space="0" w:color="auto"/>
                  </w:tcBorders>
                </w:tcPr>
                <w:p w:rsidR="00DD4897" w:rsidRPr="00E74DC8" w:rsidRDefault="00DD4897" w:rsidP="008274F0">
                  <w:pPr>
                    <w:rPr>
                      <w:b/>
                      <w:caps/>
                      <w:sz w:val="18"/>
                      <w:szCs w:val="18"/>
                    </w:rPr>
                  </w:pPr>
                </w:p>
              </w:tc>
              <w:tc>
                <w:tcPr>
                  <w:tcW w:w="450" w:type="dxa"/>
                  <w:tcBorders>
                    <w:left w:val="single" w:sz="4" w:space="0" w:color="auto"/>
                  </w:tcBorders>
                </w:tcPr>
                <w:p w:rsidR="00DD4897" w:rsidRPr="00E74DC8" w:rsidRDefault="00DD4897" w:rsidP="008274F0">
                  <w:pPr>
                    <w:rPr>
                      <w:b/>
                      <w:caps/>
                      <w:sz w:val="6"/>
                      <w:szCs w:val="6"/>
                    </w:rPr>
                  </w:pPr>
                </w:p>
                <w:p w:rsidR="00DD4897" w:rsidRPr="00E74DC8" w:rsidRDefault="00DD4897" w:rsidP="008274F0">
                  <w:pPr>
                    <w:rPr>
                      <w:b/>
                      <w:caps/>
                      <w:sz w:val="18"/>
                      <w:szCs w:val="18"/>
                    </w:rPr>
                  </w:pPr>
                  <w:r w:rsidRPr="00E74DC8">
                    <w:rPr>
                      <w:b/>
                      <w:caps/>
                      <w:sz w:val="18"/>
                      <w:szCs w:val="18"/>
                    </w:rPr>
                    <w:fldChar w:fldCharType="begin">
                      <w:ffData>
                        <w:name w:val="Check18"/>
                        <w:enabled/>
                        <w:calcOnExit w:val="0"/>
                        <w:checkBox>
                          <w:sizeAuto/>
                          <w:default w:val="0"/>
                        </w:checkBox>
                      </w:ffData>
                    </w:fldChar>
                  </w:r>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p>
                <w:p w:rsidR="00DD4897" w:rsidRPr="00E74DC8" w:rsidRDefault="00DD4897" w:rsidP="008274F0">
                  <w:pPr>
                    <w:rPr>
                      <w:b/>
                      <w:caps/>
                      <w:sz w:val="4"/>
                      <w:szCs w:val="4"/>
                    </w:rPr>
                  </w:pPr>
                </w:p>
              </w:tc>
              <w:tc>
                <w:tcPr>
                  <w:tcW w:w="8825" w:type="dxa"/>
                  <w:gridSpan w:val="2"/>
                </w:tcPr>
                <w:p w:rsidR="00DD4897" w:rsidRPr="00E74DC8" w:rsidRDefault="00DD4897" w:rsidP="008274F0">
                  <w:pPr>
                    <w:rPr>
                      <w:sz w:val="18"/>
                      <w:szCs w:val="18"/>
                      <w:shd w:val="clear" w:color="auto" w:fill="FFFFFF"/>
                    </w:rPr>
                  </w:pPr>
                  <w:r w:rsidRPr="00E74DC8">
                    <w:rPr>
                      <w:sz w:val="18"/>
                      <w:szCs w:val="18"/>
                    </w:rPr>
                    <w:t>защитата на потребителите;</w:t>
                  </w:r>
                </w:p>
              </w:tc>
            </w:tr>
            <w:tr w:rsidR="00DD4897" w:rsidRPr="00E74DC8" w:rsidTr="008274F0">
              <w:tc>
                <w:tcPr>
                  <w:tcW w:w="694" w:type="dxa"/>
                  <w:tcBorders>
                    <w:top w:val="nil"/>
                    <w:left w:val="single" w:sz="4" w:space="0" w:color="auto"/>
                    <w:bottom w:val="nil"/>
                    <w:right w:val="single" w:sz="4" w:space="0" w:color="auto"/>
                  </w:tcBorders>
                </w:tcPr>
                <w:p w:rsidR="00DD4897" w:rsidRPr="00E74DC8" w:rsidRDefault="00DD4897" w:rsidP="008274F0">
                  <w:pPr>
                    <w:rPr>
                      <w:b/>
                      <w:caps/>
                      <w:sz w:val="18"/>
                      <w:szCs w:val="18"/>
                    </w:rPr>
                  </w:pPr>
                </w:p>
              </w:tc>
              <w:tc>
                <w:tcPr>
                  <w:tcW w:w="450" w:type="dxa"/>
                  <w:tcBorders>
                    <w:left w:val="single" w:sz="4" w:space="0" w:color="auto"/>
                  </w:tcBorders>
                </w:tcPr>
                <w:p w:rsidR="00DD4897" w:rsidRPr="00E74DC8" w:rsidRDefault="00DD4897" w:rsidP="008274F0">
                  <w:pPr>
                    <w:rPr>
                      <w:b/>
                      <w:caps/>
                      <w:sz w:val="6"/>
                      <w:szCs w:val="6"/>
                    </w:rPr>
                  </w:pPr>
                </w:p>
                <w:p w:rsidR="00DD4897" w:rsidRPr="00E74DC8" w:rsidRDefault="00DD4897" w:rsidP="008274F0">
                  <w:pPr>
                    <w:rPr>
                      <w:b/>
                      <w:caps/>
                      <w:sz w:val="18"/>
                      <w:szCs w:val="18"/>
                    </w:rPr>
                  </w:pPr>
                  <w:r w:rsidRPr="00E74DC8">
                    <w:rPr>
                      <w:b/>
                      <w:caps/>
                      <w:sz w:val="18"/>
                      <w:szCs w:val="18"/>
                    </w:rPr>
                    <w:fldChar w:fldCharType="begin">
                      <w:ffData>
                        <w:name w:val="Check18"/>
                        <w:enabled/>
                        <w:calcOnExit w:val="0"/>
                        <w:checkBox>
                          <w:sizeAuto/>
                          <w:default w:val="0"/>
                        </w:checkBox>
                      </w:ffData>
                    </w:fldChar>
                  </w:r>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p>
                <w:p w:rsidR="00DD4897" w:rsidRPr="00E74DC8" w:rsidRDefault="00DD4897" w:rsidP="008274F0">
                  <w:pPr>
                    <w:rPr>
                      <w:b/>
                      <w:caps/>
                      <w:sz w:val="4"/>
                      <w:szCs w:val="4"/>
                    </w:rPr>
                  </w:pPr>
                </w:p>
              </w:tc>
              <w:tc>
                <w:tcPr>
                  <w:tcW w:w="8825" w:type="dxa"/>
                  <w:gridSpan w:val="2"/>
                </w:tcPr>
                <w:p w:rsidR="00DD4897" w:rsidRPr="00E74DC8" w:rsidRDefault="00DD4897" w:rsidP="008274F0">
                  <w:pPr>
                    <w:rPr>
                      <w:sz w:val="18"/>
                      <w:szCs w:val="18"/>
                    </w:rPr>
                  </w:pPr>
                  <w:r w:rsidRPr="00E74DC8">
                    <w:rPr>
                      <w:sz w:val="18"/>
                      <w:szCs w:val="18"/>
                    </w:rPr>
                    <w:t>защитата на неприкосновеността на личния живот и личните данни;</w:t>
                  </w:r>
                </w:p>
              </w:tc>
            </w:tr>
            <w:tr w:rsidR="00DD4897" w:rsidRPr="00E74DC8" w:rsidTr="008274F0">
              <w:tc>
                <w:tcPr>
                  <w:tcW w:w="694" w:type="dxa"/>
                  <w:tcBorders>
                    <w:top w:val="nil"/>
                    <w:left w:val="single" w:sz="4" w:space="0" w:color="auto"/>
                    <w:bottom w:val="single" w:sz="4" w:space="0" w:color="auto"/>
                    <w:right w:val="single" w:sz="4" w:space="0" w:color="auto"/>
                  </w:tcBorders>
                </w:tcPr>
                <w:p w:rsidR="00DD4897" w:rsidRPr="00E74DC8" w:rsidRDefault="00DD4897" w:rsidP="008274F0">
                  <w:pPr>
                    <w:rPr>
                      <w:b/>
                      <w:caps/>
                      <w:sz w:val="18"/>
                      <w:szCs w:val="18"/>
                    </w:rPr>
                  </w:pPr>
                </w:p>
              </w:tc>
              <w:tc>
                <w:tcPr>
                  <w:tcW w:w="450" w:type="dxa"/>
                  <w:tcBorders>
                    <w:left w:val="single" w:sz="4" w:space="0" w:color="auto"/>
                  </w:tcBorders>
                </w:tcPr>
                <w:p w:rsidR="00DD4897" w:rsidRPr="00E74DC8" w:rsidRDefault="00DD4897" w:rsidP="008274F0">
                  <w:pPr>
                    <w:rPr>
                      <w:b/>
                      <w:caps/>
                      <w:sz w:val="6"/>
                      <w:szCs w:val="6"/>
                    </w:rPr>
                  </w:pPr>
                </w:p>
                <w:p w:rsidR="00DD4897" w:rsidRPr="00E74DC8" w:rsidRDefault="00DD4897" w:rsidP="008274F0">
                  <w:pPr>
                    <w:rPr>
                      <w:b/>
                      <w:caps/>
                      <w:sz w:val="18"/>
                      <w:szCs w:val="18"/>
                    </w:rPr>
                  </w:pPr>
                  <w:r w:rsidRPr="00E74DC8">
                    <w:rPr>
                      <w:b/>
                      <w:caps/>
                      <w:sz w:val="18"/>
                      <w:szCs w:val="18"/>
                    </w:rPr>
                    <w:fldChar w:fldCharType="begin">
                      <w:ffData>
                        <w:name w:val="Check18"/>
                        <w:enabled/>
                        <w:calcOnExit w:val="0"/>
                        <w:checkBox>
                          <w:sizeAuto/>
                          <w:default w:val="0"/>
                        </w:checkBox>
                      </w:ffData>
                    </w:fldChar>
                  </w:r>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p>
                <w:p w:rsidR="00DD4897" w:rsidRPr="00E74DC8" w:rsidRDefault="00DD4897" w:rsidP="008274F0">
                  <w:pPr>
                    <w:rPr>
                      <w:b/>
                      <w:caps/>
                      <w:sz w:val="4"/>
                      <w:szCs w:val="4"/>
                    </w:rPr>
                  </w:pPr>
                </w:p>
              </w:tc>
              <w:tc>
                <w:tcPr>
                  <w:tcW w:w="8825" w:type="dxa"/>
                  <w:gridSpan w:val="2"/>
                </w:tcPr>
                <w:p w:rsidR="00DD4897" w:rsidRPr="00E74DC8" w:rsidRDefault="00DD4897" w:rsidP="008274F0">
                  <w:pPr>
                    <w:rPr>
                      <w:sz w:val="18"/>
                      <w:szCs w:val="18"/>
                      <w:shd w:val="clear" w:color="auto" w:fill="FFFFFF"/>
                    </w:rPr>
                  </w:pPr>
                  <w:r w:rsidRPr="00E74DC8">
                    <w:rPr>
                      <w:sz w:val="18"/>
                      <w:szCs w:val="18"/>
                    </w:rPr>
                    <w:t>сигурността на мрежите и информационните системи;</w:t>
                  </w:r>
                </w:p>
              </w:tc>
            </w:tr>
            <w:tr w:rsidR="00DD4897" w:rsidRPr="00E74DC8" w:rsidTr="008274F0">
              <w:tc>
                <w:tcPr>
                  <w:tcW w:w="694" w:type="dxa"/>
                  <w:tcBorders>
                    <w:top w:val="single" w:sz="4" w:space="0" w:color="auto"/>
                  </w:tcBorders>
                </w:tcPr>
                <w:p w:rsidR="00DD4897" w:rsidRPr="00E74DC8" w:rsidRDefault="00DD4897" w:rsidP="008274F0">
                  <w:pPr>
                    <w:rPr>
                      <w:b/>
                      <w:caps/>
                      <w:sz w:val="6"/>
                      <w:szCs w:val="6"/>
                    </w:rPr>
                  </w:pPr>
                </w:p>
                <w:p w:rsidR="00DD4897" w:rsidRPr="00E74DC8" w:rsidRDefault="00DD4897" w:rsidP="008274F0">
                  <w:pPr>
                    <w:jc w:val="right"/>
                    <w:rPr>
                      <w:b/>
                      <w:caps/>
                      <w:sz w:val="18"/>
                      <w:szCs w:val="18"/>
                    </w:rPr>
                  </w:pPr>
                  <w:r w:rsidRPr="00E74DC8">
                    <w:rPr>
                      <w:b/>
                      <w:caps/>
                      <w:sz w:val="18"/>
                      <w:szCs w:val="18"/>
                    </w:rPr>
                    <w:fldChar w:fldCharType="begin">
                      <w:ffData>
                        <w:name w:val="Check18"/>
                        <w:enabled/>
                        <w:calcOnExit w:val="0"/>
                        <w:checkBox>
                          <w:sizeAuto/>
                          <w:default w:val="0"/>
                        </w:checkBox>
                      </w:ffData>
                    </w:fldChar>
                  </w:r>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p>
                <w:p w:rsidR="00DD4897" w:rsidRPr="00E74DC8" w:rsidRDefault="00DD4897" w:rsidP="008274F0">
                  <w:pPr>
                    <w:rPr>
                      <w:b/>
                      <w:caps/>
                      <w:sz w:val="4"/>
                      <w:szCs w:val="4"/>
                    </w:rPr>
                  </w:pPr>
                </w:p>
              </w:tc>
              <w:tc>
                <w:tcPr>
                  <w:tcW w:w="9275" w:type="dxa"/>
                  <w:gridSpan w:val="3"/>
                </w:tcPr>
                <w:p w:rsidR="00DD4897" w:rsidRPr="00E74DC8" w:rsidRDefault="00DD4897" w:rsidP="008274F0">
                  <w:pPr>
                    <w:rPr>
                      <w:sz w:val="18"/>
                      <w:szCs w:val="18"/>
                      <w:shd w:val="clear" w:color="auto" w:fill="FFFFFF"/>
                    </w:rPr>
                  </w:pPr>
                  <w:r w:rsidRPr="00E74DC8">
                    <w:rPr>
                      <w:sz w:val="18"/>
                      <w:szCs w:val="18"/>
                    </w:rPr>
                    <w:t>нарушение, което засяга финансовите интереси на Европейския съюз по смисъла на чл. 325 от Договора за функционирането на Европейския съюз;</w:t>
                  </w:r>
                </w:p>
              </w:tc>
            </w:tr>
            <w:tr w:rsidR="00DD4897" w:rsidRPr="00E74DC8" w:rsidTr="008274F0">
              <w:tc>
                <w:tcPr>
                  <w:tcW w:w="694" w:type="dxa"/>
                </w:tcPr>
                <w:p w:rsidR="00DD4897" w:rsidRPr="00E74DC8" w:rsidRDefault="00DD4897" w:rsidP="008274F0">
                  <w:pPr>
                    <w:jc w:val="right"/>
                    <w:rPr>
                      <w:b/>
                      <w:caps/>
                      <w:sz w:val="18"/>
                      <w:szCs w:val="18"/>
                    </w:rPr>
                  </w:pPr>
                </w:p>
                <w:p w:rsidR="00DD4897" w:rsidRPr="00E74DC8" w:rsidRDefault="00DD4897" w:rsidP="008274F0">
                  <w:pPr>
                    <w:jc w:val="right"/>
                    <w:rPr>
                      <w:b/>
                      <w:caps/>
                      <w:sz w:val="18"/>
                      <w:szCs w:val="18"/>
                    </w:rPr>
                  </w:pPr>
                  <w:r w:rsidRPr="00E74DC8">
                    <w:rPr>
                      <w:b/>
                      <w:caps/>
                      <w:sz w:val="18"/>
                      <w:szCs w:val="18"/>
                    </w:rPr>
                    <w:fldChar w:fldCharType="begin">
                      <w:ffData>
                        <w:name w:val="Check18"/>
                        <w:enabled/>
                        <w:calcOnExit w:val="0"/>
                        <w:checkBox>
                          <w:sizeAuto/>
                          <w:default w:val="0"/>
                        </w:checkBox>
                      </w:ffData>
                    </w:fldChar>
                  </w:r>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p>
                <w:p w:rsidR="00DD4897" w:rsidRPr="00E74DC8" w:rsidRDefault="00DD4897" w:rsidP="008274F0">
                  <w:pPr>
                    <w:rPr>
                      <w:b/>
                      <w:caps/>
                      <w:sz w:val="6"/>
                      <w:szCs w:val="6"/>
                    </w:rPr>
                  </w:pPr>
                </w:p>
              </w:tc>
              <w:tc>
                <w:tcPr>
                  <w:tcW w:w="9275" w:type="dxa"/>
                  <w:gridSpan w:val="3"/>
                </w:tcPr>
                <w:p w:rsidR="00DD4897" w:rsidRPr="00E74DC8" w:rsidRDefault="00DD4897" w:rsidP="008274F0">
                  <w:pPr>
                    <w:rPr>
                      <w:sz w:val="18"/>
                      <w:szCs w:val="18"/>
                      <w:shd w:val="clear" w:color="auto" w:fill="FFFFFF"/>
                    </w:rPr>
                  </w:pPr>
                  <w:r w:rsidRPr="00E74DC8">
                    <w:rPr>
                      <w:sz w:val="18"/>
                      <w:szCs w:val="18"/>
                    </w:rPr>
                    <w:t>нарушение на правилата на вътрешния пазар по смисъла на чл. 26, параграф 2 от Договора за функционирането на Европейския съюз, включително правилата на Европейския съюз и българското законодателство относно конкуренцията и държавните помощи;</w:t>
                  </w:r>
                </w:p>
              </w:tc>
            </w:tr>
            <w:tr w:rsidR="00DD4897" w:rsidRPr="00E74DC8" w:rsidTr="008274F0">
              <w:tc>
                <w:tcPr>
                  <w:tcW w:w="694" w:type="dxa"/>
                </w:tcPr>
                <w:p w:rsidR="00DD4897" w:rsidRPr="00E74DC8" w:rsidRDefault="00DD4897" w:rsidP="008274F0">
                  <w:pPr>
                    <w:rPr>
                      <w:b/>
                      <w:caps/>
                      <w:sz w:val="6"/>
                      <w:szCs w:val="6"/>
                    </w:rPr>
                  </w:pPr>
                </w:p>
                <w:p w:rsidR="00DD4897" w:rsidRPr="00E74DC8" w:rsidRDefault="00DD4897" w:rsidP="008274F0">
                  <w:pPr>
                    <w:jc w:val="right"/>
                    <w:rPr>
                      <w:b/>
                      <w:caps/>
                      <w:sz w:val="18"/>
                      <w:szCs w:val="18"/>
                    </w:rPr>
                  </w:pPr>
                  <w:r w:rsidRPr="00E74DC8">
                    <w:rPr>
                      <w:b/>
                      <w:caps/>
                      <w:sz w:val="18"/>
                      <w:szCs w:val="18"/>
                    </w:rPr>
                    <w:fldChar w:fldCharType="begin">
                      <w:ffData>
                        <w:name w:val="Check18"/>
                        <w:enabled/>
                        <w:calcOnExit w:val="0"/>
                        <w:checkBox>
                          <w:sizeAuto/>
                          <w:default w:val="0"/>
                        </w:checkBox>
                      </w:ffData>
                    </w:fldChar>
                  </w:r>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p>
                <w:p w:rsidR="00DD4897" w:rsidRPr="00E74DC8" w:rsidRDefault="00DD4897" w:rsidP="008274F0">
                  <w:pPr>
                    <w:rPr>
                      <w:b/>
                      <w:caps/>
                      <w:sz w:val="6"/>
                      <w:szCs w:val="6"/>
                    </w:rPr>
                  </w:pPr>
                </w:p>
              </w:tc>
              <w:tc>
                <w:tcPr>
                  <w:tcW w:w="9275" w:type="dxa"/>
                  <w:gridSpan w:val="3"/>
                </w:tcPr>
                <w:p w:rsidR="00DD4897" w:rsidRPr="00E74DC8" w:rsidRDefault="00DD4897" w:rsidP="008274F0">
                  <w:pPr>
                    <w:rPr>
                      <w:sz w:val="18"/>
                      <w:szCs w:val="18"/>
                      <w:shd w:val="clear" w:color="auto" w:fill="FFFFFF"/>
                    </w:rPr>
                  </w:pPr>
                  <w:r w:rsidRPr="00E74DC8">
                    <w:rPr>
                      <w:sz w:val="18"/>
                      <w:szCs w:val="18"/>
                    </w:rPr>
                    <w:t>нарушение, свързано с трансгранични данъчни схеми, чиято цел е да се получи данъчно предимство, което противоречи на предмета или на целта на приложимото право в областта на корпоративното данъчно облагане;</w:t>
                  </w:r>
                </w:p>
              </w:tc>
            </w:tr>
            <w:tr w:rsidR="00DD4897" w:rsidRPr="00E74DC8" w:rsidTr="008274F0">
              <w:tc>
                <w:tcPr>
                  <w:tcW w:w="694" w:type="dxa"/>
                </w:tcPr>
                <w:p w:rsidR="00DD4897" w:rsidRPr="00E74DC8" w:rsidRDefault="00DD4897" w:rsidP="008274F0">
                  <w:pPr>
                    <w:rPr>
                      <w:b/>
                      <w:caps/>
                      <w:sz w:val="6"/>
                      <w:szCs w:val="6"/>
                    </w:rPr>
                  </w:pPr>
                </w:p>
                <w:p w:rsidR="00DD4897" w:rsidRPr="00E74DC8" w:rsidRDefault="00DD4897" w:rsidP="008274F0">
                  <w:pPr>
                    <w:jc w:val="right"/>
                    <w:rPr>
                      <w:b/>
                      <w:caps/>
                      <w:sz w:val="18"/>
                      <w:szCs w:val="18"/>
                    </w:rPr>
                  </w:pPr>
                  <w:r w:rsidRPr="00E74DC8">
                    <w:rPr>
                      <w:b/>
                      <w:caps/>
                      <w:sz w:val="18"/>
                      <w:szCs w:val="18"/>
                    </w:rPr>
                    <w:fldChar w:fldCharType="begin">
                      <w:ffData>
                        <w:name w:val="Check18"/>
                        <w:enabled/>
                        <w:calcOnExit w:val="0"/>
                        <w:checkBox>
                          <w:sizeAuto/>
                          <w:default w:val="0"/>
                        </w:checkBox>
                      </w:ffData>
                    </w:fldChar>
                  </w:r>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p>
                <w:p w:rsidR="00DD4897" w:rsidRPr="00E74DC8" w:rsidRDefault="00DD4897" w:rsidP="008274F0">
                  <w:pPr>
                    <w:rPr>
                      <w:b/>
                      <w:caps/>
                      <w:sz w:val="6"/>
                      <w:szCs w:val="6"/>
                    </w:rPr>
                  </w:pPr>
                </w:p>
              </w:tc>
              <w:tc>
                <w:tcPr>
                  <w:tcW w:w="9275" w:type="dxa"/>
                  <w:gridSpan w:val="3"/>
                </w:tcPr>
                <w:p w:rsidR="00DD4897" w:rsidRPr="00E74DC8" w:rsidRDefault="00DD4897" w:rsidP="008274F0">
                  <w:pPr>
                    <w:rPr>
                      <w:sz w:val="18"/>
                      <w:szCs w:val="18"/>
                      <w:shd w:val="clear" w:color="auto" w:fill="FFFFFF"/>
                    </w:rPr>
                  </w:pPr>
                  <w:r w:rsidRPr="00E74DC8">
                    <w:rPr>
                      <w:sz w:val="18"/>
                      <w:szCs w:val="18"/>
                    </w:rPr>
                    <w:t>извършено престъпление от общ характер, за което сигнализиращото лице е узнало във връзка с извършване на своята работа или при изпълнение на служебните си задължения.</w:t>
                  </w:r>
                </w:p>
              </w:tc>
            </w:tr>
            <w:tr w:rsidR="00DD4897" w:rsidRPr="00E74DC8" w:rsidTr="008274F0">
              <w:tc>
                <w:tcPr>
                  <w:tcW w:w="694" w:type="dxa"/>
                  <w:tcBorders>
                    <w:bottom w:val="single" w:sz="4" w:space="0" w:color="auto"/>
                  </w:tcBorders>
                </w:tcPr>
                <w:p w:rsidR="00DD4897" w:rsidRPr="00E74DC8" w:rsidRDefault="00DD4897" w:rsidP="008274F0">
                  <w:pPr>
                    <w:jc w:val="right"/>
                    <w:rPr>
                      <w:b/>
                      <w:caps/>
                      <w:sz w:val="6"/>
                      <w:szCs w:val="6"/>
                    </w:rPr>
                  </w:pPr>
                </w:p>
                <w:p w:rsidR="00DD4897" w:rsidRPr="00E74DC8" w:rsidRDefault="00DD4897" w:rsidP="008274F0">
                  <w:pPr>
                    <w:jc w:val="right"/>
                    <w:rPr>
                      <w:b/>
                      <w:caps/>
                      <w:sz w:val="18"/>
                      <w:szCs w:val="18"/>
                    </w:rPr>
                  </w:pPr>
                  <w:r w:rsidRPr="00E74DC8">
                    <w:rPr>
                      <w:b/>
                      <w:caps/>
                      <w:sz w:val="18"/>
                      <w:szCs w:val="18"/>
                    </w:rPr>
                    <w:fldChar w:fldCharType="begin">
                      <w:ffData>
                        <w:name w:val="Check18"/>
                        <w:enabled/>
                        <w:calcOnExit w:val="0"/>
                        <w:checkBox>
                          <w:sizeAuto/>
                          <w:default w:val="0"/>
                        </w:checkBox>
                      </w:ffData>
                    </w:fldChar>
                  </w:r>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p>
                <w:p w:rsidR="00DD4897" w:rsidRPr="00E74DC8" w:rsidRDefault="00DD4897" w:rsidP="008274F0">
                  <w:pPr>
                    <w:rPr>
                      <w:b/>
                      <w:caps/>
                      <w:sz w:val="6"/>
                      <w:szCs w:val="6"/>
                    </w:rPr>
                  </w:pPr>
                </w:p>
              </w:tc>
              <w:tc>
                <w:tcPr>
                  <w:tcW w:w="9275" w:type="dxa"/>
                  <w:gridSpan w:val="3"/>
                </w:tcPr>
                <w:p w:rsidR="00DD4897" w:rsidRPr="00E74DC8" w:rsidRDefault="00DD4897" w:rsidP="008274F0">
                  <w:pPr>
                    <w:rPr>
                      <w:sz w:val="6"/>
                      <w:szCs w:val="6"/>
                      <w:shd w:val="clear" w:color="auto" w:fill="FFFFFF"/>
                    </w:rPr>
                  </w:pPr>
                </w:p>
                <w:p w:rsidR="00DD4897" w:rsidRPr="00E74DC8" w:rsidRDefault="00DD4897" w:rsidP="008274F0">
                  <w:pPr>
                    <w:rPr>
                      <w:sz w:val="18"/>
                      <w:szCs w:val="18"/>
                      <w:shd w:val="clear" w:color="auto" w:fill="FFFFFF"/>
                    </w:rPr>
                  </w:pPr>
                  <w:r w:rsidRPr="00E74DC8">
                    <w:rPr>
                      <w:sz w:val="18"/>
                      <w:szCs w:val="18"/>
                    </w:rPr>
                    <w:t>нарушения на българското законодателство в областта на:</w:t>
                  </w:r>
                </w:p>
              </w:tc>
            </w:tr>
            <w:tr w:rsidR="00DD4897" w:rsidRPr="00E74DC8" w:rsidTr="008274F0">
              <w:tc>
                <w:tcPr>
                  <w:tcW w:w="694" w:type="dxa"/>
                  <w:tcBorders>
                    <w:top w:val="single" w:sz="4" w:space="0" w:color="auto"/>
                    <w:left w:val="single" w:sz="4" w:space="0" w:color="auto"/>
                    <w:bottom w:val="nil"/>
                    <w:right w:val="single" w:sz="4" w:space="0" w:color="auto"/>
                  </w:tcBorders>
                </w:tcPr>
                <w:p w:rsidR="00DD4897" w:rsidRPr="00E74DC8" w:rsidRDefault="00DD4897" w:rsidP="008274F0">
                  <w:pPr>
                    <w:rPr>
                      <w:sz w:val="18"/>
                      <w:szCs w:val="18"/>
                      <w:shd w:val="clear" w:color="auto" w:fill="FFFFFF"/>
                    </w:rPr>
                  </w:pPr>
                </w:p>
              </w:tc>
              <w:tc>
                <w:tcPr>
                  <w:tcW w:w="450" w:type="dxa"/>
                  <w:tcBorders>
                    <w:left w:val="single" w:sz="4" w:space="0" w:color="auto"/>
                  </w:tcBorders>
                </w:tcPr>
                <w:p w:rsidR="00DD4897" w:rsidRPr="00E74DC8" w:rsidRDefault="00DD4897" w:rsidP="008274F0">
                  <w:pPr>
                    <w:rPr>
                      <w:sz w:val="4"/>
                      <w:szCs w:val="4"/>
                      <w:shd w:val="clear" w:color="auto" w:fill="FFFFFF"/>
                    </w:rPr>
                  </w:pPr>
                </w:p>
                <w:p w:rsidR="00DD4897" w:rsidRPr="00E74DC8" w:rsidRDefault="00DD4897" w:rsidP="008274F0">
                  <w:pPr>
                    <w:jc w:val="right"/>
                    <w:rPr>
                      <w:b/>
                      <w:caps/>
                      <w:sz w:val="18"/>
                      <w:szCs w:val="18"/>
                    </w:rPr>
                  </w:pPr>
                  <w:r w:rsidRPr="00E74DC8">
                    <w:rPr>
                      <w:b/>
                      <w:caps/>
                      <w:sz w:val="18"/>
                      <w:szCs w:val="18"/>
                    </w:rPr>
                    <w:fldChar w:fldCharType="begin">
                      <w:ffData>
                        <w:name w:val="Check19"/>
                        <w:enabled/>
                        <w:calcOnExit w:val="0"/>
                        <w:checkBox>
                          <w:sizeAuto/>
                          <w:default w:val="0"/>
                        </w:checkBox>
                      </w:ffData>
                    </w:fldChar>
                  </w:r>
                  <w:bookmarkStart w:id="19" w:name="Check19"/>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bookmarkEnd w:id="19"/>
                </w:p>
                <w:p w:rsidR="00DD4897" w:rsidRPr="00E74DC8" w:rsidRDefault="00DD4897" w:rsidP="008274F0">
                  <w:pPr>
                    <w:jc w:val="right"/>
                    <w:rPr>
                      <w:sz w:val="4"/>
                      <w:szCs w:val="4"/>
                      <w:shd w:val="clear" w:color="auto" w:fill="FFFFFF"/>
                    </w:rPr>
                  </w:pPr>
                </w:p>
              </w:tc>
              <w:tc>
                <w:tcPr>
                  <w:tcW w:w="8825" w:type="dxa"/>
                  <w:gridSpan w:val="2"/>
                </w:tcPr>
                <w:p w:rsidR="00DD4897" w:rsidRPr="00E74DC8" w:rsidRDefault="00DD4897" w:rsidP="008274F0">
                  <w:pPr>
                    <w:rPr>
                      <w:sz w:val="18"/>
                      <w:szCs w:val="18"/>
                      <w:shd w:val="clear" w:color="auto" w:fill="FFFFFF"/>
                    </w:rPr>
                  </w:pPr>
                  <w:r w:rsidRPr="00E74DC8">
                    <w:rPr>
                      <w:sz w:val="18"/>
                      <w:szCs w:val="18"/>
                    </w:rPr>
                    <w:t>правилата за заплащане на дължими публични държавни и общински вземания;</w:t>
                  </w:r>
                </w:p>
              </w:tc>
            </w:tr>
            <w:tr w:rsidR="00DD4897" w:rsidRPr="00E74DC8" w:rsidTr="008274F0">
              <w:tc>
                <w:tcPr>
                  <w:tcW w:w="694" w:type="dxa"/>
                  <w:tcBorders>
                    <w:top w:val="nil"/>
                    <w:left w:val="single" w:sz="4" w:space="0" w:color="auto"/>
                    <w:bottom w:val="nil"/>
                    <w:right w:val="single" w:sz="4" w:space="0" w:color="auto"/>
                  </w:tcBorders>
                </w:tcPr>
                <w:p w:rsidR="00DD4897" w:rsidRPr="00E74DC8" w:rsidRDefault="00DD4897" w:rsidP="008274F0">
                  <w:pPr>
                    <w:rPr>
                      <w:sz w:val="18"/>
                      <w:szCs w:val="18"/>
                      <w:shd w:val="clear" w:color="auto" w:fill="FFFFFF"/>
                    </w:rPr>
                  </w:pPr>
                </w:p>
              </w:tc>
              <w:tc>
                <w:tcPr>
                  <w:tcW w:w="450" w:type="dxa"/>
                  <w:tcBorders>
                    <w:left w:val="single" w:sz="4" w:space="0" w:color="auto"/>
                  </w:tcBorders>
                </w:tcPr>
                <w:p w:rsidR="00DD4897" w:rsidRPr="00E74DC8" w:rsidRDefault="00DD4897" w:rsidP="008274F0">
                  <w:pPr>
                    <w:rPr>
                      <w:sz w:val="4"/>
                      <w:szCs w:val="4"/>
                      <w:shd w:val="clear" w:color="auto" w:fill="FFFFFF"/>
                    </w:rPr>
                  </w:pPr>
                </w:p>
                <w:p w:rsidR="00DD4897" w:rsidRPr="00E74DC8" w:rsidRDefault="00DD4897" w:rsidP="008274F0">
                  <w:pPr>
                    <w:jc w:val="right"/>
                    <w:rPr>
                      <w:b/>
                      <w:caps/>
                      <w:sz w:val="18"/>
                      <w:szCs w:val="18"/>
                    </w:rPr>
                  </w:pPr>
                  <w:r w:rsidRPr="00E74DC8">
                    <w:rPr>
                      <w:b/>
                      <w:caps/>
                      <w:sz w:val="18"/>
                      <w:szCs w:val="18"/>
                    </w:rPr>
                    <w:fldChar w:fldCharType="begin">
                      <w:ffData>
                        <w:name w:val="Check19"/>
                        <w:enabled/>
                        <w:calcOnExit w:val="0"/>
                        <w:checkBox>
                          <w:sizeAuto/>
                          <w:default w:val="0"/>
                        </w:checkBox>
                      </w:ffData>
                    </w:fldChar>
                  </w:r>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p>
                <w:p w:rsidR="00DD4897" w:rsidRPr="00E74DC8" w:rsidRDefault="00DD4897" w:rsidP="008274F0">
                  <w:pPr>
                    <w:jc w:val="right"/>
                    <w:rPr>
                      <w:sz w:val="4"/>
                      <w:szCs w:val="4"/>
                      <w:shd w:val="clear" w:color="auto" w:fill="FFFFFF"/>
                    </w:rPr>
                  </w:pPr>
                </w:p>
              </w:tc>
              <w:tc>
                <w:tcPr>
                  <w:tcW w:w="8825" w:type="dxa"/>
                  <w:gridSpan w:val="2"/>
                </w:tcPr>
                <w:p w:rsidR="00DD4897" w:rsidRPr="00E74DC8" w:rsidRDefault="00DD4897" w:rsidP="008274F0">
                  <w:pPr>
                    <w:rPr>
                      <w:sz w:val="18"/>
                      <w:szCs w:val="18"/>
                      <w:shd w:val="clear" w:color="auto" w:fill="FFFFFF"/>
                    </w:rPr>
                  </w:pPr>
                  <w:r w:rsidRPr="00E74DC8">
                    <w:rPr>
                      <w:sz w:val="18"/>
                      <w:szCs w:val="18"/>
                    </w:rPr>
                    <w:t>трудовото законодателство;</w:t>
                  </w:r>
                </w:p>
              </w:tc>
            </w:tr>
            <w:tr w:rsidR="00DD4897" w:rsidRPr="00E74DC8" w:rsidTr="008274F0">
              <w:tc>
                <w:tcPr>
                  <w:tcW w:w="694" w:type="dxa"/>
                  <w:tcBorders>
                    <w:top w:val="nil"/>
                    <w:left w:val="single" w:sz="4" w:space="0" w:color="auto"/>
                    <w:bottom w:val="single" w:sz="4" w:space="0" w:color="auto"/>
                    <w:right w:val="single" w:sz="4" w:space="0" w:color="auto"/>
                  </w:tcBorders>
                </w:tcPr>
                <w:p w:rsidR="00DD4897" w:rsidRPr="00E74DC8" w:rsidRDefault="00DD4897" w:rsidP="008274F0">
                  <w:pPr>
                    <w:rPr>
                      <w:sz w:val="18"/>
                      <w:szCs w:val="18"/>
                      <w:shd w:val="clear" w:color="auto" w:fill="FFFFFF"/>
                    </w:rPr>
                  </w:pPr>
                </w:p>
              </w:tc>
              <w:tc>
                <w:tcPr>
                  <w:tcW w:w="450" w:type="dxa"/>
                  <w:tcBorders>
                    <w:left w:val="single" w:sz="4" w:space="0" w:color="auto"/>
                    <w:bottom w:val="single" w:sz="4" w:space="0" w:color="auto"/>
                  </w:tcBorders>
                </w:tcPr>
                <w:p w:rsidR="00DD4897" w:rsidRPr="00E74DC8" w:rsidRDefault="00DD4897" w:rsidP="008274F0">
                  <w:pPr>
                    <w:rPr>
                      <w:sz w:val="4"/>
                      <w:szCs w:val="4"/>
                      <w:shd w:val="clear" w:color="auto" w:fill="FFFFFF"/>
                    </w:rPr>
                  </w:pPr>
                </w:p>
                <w:p w:rsidR="00DD4897" w:rsidRPr="00E74DC8" w:rsidRDefault="00DD4897" w:rsidP="008274F0">
                  <w:pPr>
                    <w:jc w:val="right"/>
                    <w:rPr>
                      <w:b/>
                      <w:caps/>
                      <w:sz w:val="18"/>
                      <w:szCs w:val="18"/>
                    </w:rPr>
                  </w:pPr>
                  <w:r w:rsidRPr="00E74DC8">
                    <w:rPr>
                      <w:b/>
                      <w:caps/>
                      <w:sz w:val="18"/>
                      <w:szCs w:val="18"/>
                    </w:rPr>
                    <w:fldChar w:fldCharType="begin">
                      <w:ffData>
                        <w:name w:val="Check19"/>
                        <w:enabled/>
                        <w:calcOnExit w:val="0"/>
                        <w:checkBox>
                          <w:sizeAuto/>
                          <w:default w:val="0"/>
                        </w:checkBox>
                      </w:ffData>
                    </w:fldChar>
                  </w:r>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p>
                <w:p w:rsidR="00DD4897" w:rsidRPr="00E74DC8" w:rsidRDefault="00DD4897" w:rsidP="008274F0">
                  <w:pPr>
                    <w:jc w:val="right"/>
                    <w:rPr>
                      <w:sz w:val="4"/>
                      <w:szCs w:val="4"/>
                      <w:shd w:val="clear" w:color="auto" w:fill="FFFFFF"/>
                    </w:rPr>
                  </w:pPr>
                </w:p>
              </w:tc>
              <w:tc>
                <w:tcPr>
                  <w:tcW w:w="8825" w:type="dxa"/>
                  <w:gridSpan w:val="2"/>
                  <w:tcBorders>
                    <w:bottom w:val="single" w:sz="4" w:space="0" w:color="auto"/>
                  </w:tcBorders>
                </w:tcPr>
                <w:p w:rsidR="00DD4897" w:rsidRPr="00E74DC8" w:rsidRDefault="00DD4897" w:rsidP="008274F0">
                  <w:pPr>
                    <w:rPr>
                      <w:sz w:val="18"/>
                      <w:szCs w:val="18"/>
                    </w:rPr>
                  </w:pPr>
                  <w:r w:rsidRPr="00E74DC8">
                    <w:rPr>
                      <w:sz w:val="18"/>
                      <w:szCs w:val="18"/>
                    </w:rPr>
                    <w:t>законодателството, свързано с изпълнението на държавна служба.</w:t>
                  </w:r>
                </w:p>
              </w:tc>
            </w:tr>
            <w:tr w:rsidR="00DD4897" w:rsidRPr="00E74DC8" w:rsidTr="008274F0">
              <w:tc>
                <w:tcPr>
                  <w:tcW w:w="694" w:type="dxa"/>
                  <w:tcBorders>
                    <w:top w:val="single" w:sz="4" w:space="0" w:color="auto"/>
                    <w:left w:val="nil"/>
                    <w:bottom w:val="single" w:sz="4" w:space="0" w:color="auto"/>
                    <w:right w:val="nil"/>
                  </w:tcBorders>
                </w:tcPr>
                <w:p w:rsidR="00DD4897" w:rsidRPr="00E74DC8" w:rsidRDefault="00DD4897" w:rsidP="008274F0">
                  <w:pPr>
                    <w:jc w:val="right"/>
                    <w:rPr>
                      <w:b/>
                      <w:caps/>
                      <w:sz w:val="6"/>
                      <w:szCs w:val="6"/>
                    </w:rPr>
                  </w:pPr>
                </w:p>
              </w:tc>
              <w:tc>
                <w:tcPr>
                  <w:tcW w:w="9275" w:type="dxa"/>
                  <w:gridSpan w:val="3"/>
                  <w:tcBorders>
                    <w:top w:val="single" w:sz="4" w:space="0" w:color="auto"/>
                    <w:left w:val="nil"/>
                    <w:bottom w:val="single" w:sz="4" w:space="0" w:color="auto"/>
                    <w:right w:val="nil"/>
                  </w:tcBorders>
                </w:tcPr>
                <w:p w:rsidR="00DD4897" w:rsidRPr="00E74DC8" w:rsidRDefault="00DD4897" w:rsidP="008274F0">
                  <w:pPr>
                    <w:rPr>
                      <w:sz w:val="18"/>
                      <w:szCs w:val="18"/>
                      <w:shd w:val="clear" w:color="auto" w:fill="FFFFFF"/>
                    </w:rPr>
                  </w:pPr>
                </w:p>
              </w:tc>
            </w:tr>
            <w:tr w:rsidR="00DD4897" w:rsidRPr="00E74DC8" w:rsidTr="008274F0">
              <w:tc>
                <w:tcPr>
                  <w:tcW w:w="9969" w:type="dxa"/>
                  <w:gridSpan w:val="4"/>
                  <w:tcBorders>
                    <w:top w:val="single" w:sz="4" w:space="0" w:color="auto"/>
                    <w:left w:val="single" w:sz="4" w:space="0" w:color="auto"/>
                    <w:bottom w:val="single" w:sz="4" w:space="0" w:color="auto"/>
                    <w:right w:val="single" w:sz="4" w:space="0" w:color="auto"/>
                  </w:tcBorders>
                </w:tcPr>
                <w:p w:rsidR="00DD4897" w:rsidRPr="00E74DC8" w:rsidRDefault="00DD4897" w:rsidP="008274F0">
                  <w:pPr>
                    <w:rPr>
                      <w:b/>
                      <w:sz w:val="18"/>
                      <w:szCs w:val="18"/>
                      <w:shd w:val="clear" w:color="auto" w:fill="FFFFFF"/>
                    </w:rPr>
                  </w:pPr>
                  <w:r w:rsidRPr="00E74DC8">
                    <w:rPr>
                      <w:b/>
                      <w:sz w:val="18"/>
                      <w:szCs w:val="18"/>
                    </w:rPr>
                    <w:t xml:space="preserve">2. КОГА Е ИЗВЪРШЕНО НАРУШЕНИЕТО </w:t>
                  </w:r>
                </w:p>
              </w:tc>
            </w:tr>
            <w:tr w:rsidR="00DD4897" w:rsidRPr="00E74DC8" w:rsidTr="008274F0">
              <w:tc>
                <w:tcPr>
                  <w:tcW w:w="1324" w:type="dxa"/>
                  <w:gridSpan w:val="3"/>
                  <w:tcBorders>
                    <w:top w:val="single" w:sz="4" w:space="0" w:color="auto"/>
                  </w:tcBorders>
                </w:tcPr>
                <w:p w:rsidR="00DD4897" w:rsidRPr="00E74DC8" w:rsidRDefault="00DD4897" w:rsidP="008274F0">
                  <w:pPr>
                    <w:jc w:val="right"/>
                    <w:rPr>
                      <w:b/>
                      <w:caps/>
                      <w:sz w:val="10"/>
                      <w:szCs w:val="10"/>
                    </w:rPr>
                  </w:pPr>
                </w:p>
                <w:p w:rsidR="00DD4897" w:rsidRPr="00E74DC8" w:rsidRDefault="00DD4897" w:rsidP="008274F0">
                  <w:pPr>
                    <w:jc w:val="right"/>
                    <w:rPr>
                      <w:sz w:val="18"/>
                      <w:szCs w:val="18"/>
                    </w:rPr>
                  </w:pPr>
                  <w:r w:rsidRPr="00E74DC8">
                    <w:rPr>
                      <w:sz w:val="18"/>
                      <w:szCs w:val="18"/>
                    </w:rPr>
                    <w:t>Дата/ Период</w:t>
                  </w:r>
                </w:p>
                <w:p w:rsidR="00DD4897" w:rsidRPr="00E74DC8" w:rsidRDefault="00DD4897" w:rsidP="008274F0">
                  <w:pPr>
                    <w:rPr>
                      <w:sz w:val="6"/>
                      <w:szCs w:val="6"/>
                      <w:shd w:val="clear" w:color="auto" w:fill="FFFFFF"/>
                    </w:rPr>
                  </w:pPr>
                </w:p>
              </w:tc>
              <w:tc>
                <w:tcPr>
                  <w:tcW w:w="8645" w:type="dxa"/>
                  <w:tcBorders>
                    <w:top w:val="single" w:sz="4" w:space="0" w:color="auto"/>
                  </w:tcBorders>
                </w:tcPr>
                <w:p w:rsidR="00DD4897" w:rsidRPr="00E74DC8" w:rsidRDefault="00DD4897" w:rsidP="008274F0">
                  <w:pPr>
                    <w:rPr>
                      <w:sz w:val="6"/>
                      <w:szCs w:val="6"/>
                      <w:shd w:val="clear" w:color="auto" w:fill="FFFFFF"/>
                    </w:rPr>
                  </w:pPr>
                </w:p>
                <w:tbl>
                  <w:tblPr>
                    <w:tblStyle w:val="TableGrid"/>
                    <w:tblW w:w="0" w:type="auto"/>
                    <w:tblLayout w:type="fixed"/>
                    <w:tblLook w:val="04A0" w:firstRow="1" w:lastRow="0" w:firstColumn="1" w:lastColumn="0" w:noHBand="0" w:noVBand="1"/>
                  </w:tblPr>
                  <w:tblGrid>
                    <w:gridCol w:w="2944"/>
                  </w:tblGrid>
                  <w:tr w:rsidR="00DD4897" w:rsidRPr="00E74DC8" w:rsidTr="008274F0">
                    <w:tc>
                      <w:tcPr>
                        <w:tcW w:w="2944" w:type="dxa"/>
                      </w:tcPr>
                      <w:p w:rsidR="00DD4897" w:rsidRPr="00E74DC8" w:rsidRDefault="00DD4897" w:rsidP="008274F0">
                        <w:pPr>
                          <w:rPr>
                            <w:shd w:val="clear" w:color="auto" w:fill="FFFFFF"/>
                          </w:rPr>
                        </w:pPr>
                      </w:p>
                    </w:tc>
                  </w:tr>
                </w:tbl>
                <w:p w:rsidR="00DD4897" w:rsidRPr="00E74DC8" w:rsidRDefault="00DD4897" w:rsidP="008274F0">
                  <w:pPr>
                    <w:rPr>
                      <w:sz w:val="6"/>
                      <w:szCs w:val="6"/>
                      <w:shd w:val="clear" w:color="auto" w:fill="FFFFFF"/>
                    </w:rPr>
                  </w:pPr>
                </w:p>
                <w:p w:rsidR="00DD4897" w:rsidRPr="00E74DC8" w:rsidRDefault="00DD4897" w:rsidP="008274F0">
                  <w:pPr>
                    <w:rPr>
                      <w:sz w:val="6"/>
                      <w:szCs w:val="6"/>
                      <w:shd w:val="clear" w:color="auto" w:fill="FFFFFF"/>
                    </w:rPr>
                  </w:pPr>
                </w:p>
              </w:tc>
            </w:tr>
            <w:tr w:rsidR="00DD4897" w:rsidRPr="00E74DC8" w:rsidTr="008274F0">
              <w:tc>
                <w:tcPr>
                  <w:tcW w:w="9969" w:type="dxa"/>
                  <w:gridSpan w:val="4"/>
                  <w:tcBorders>
                    <w:top w:val="single" w:sz="4" w:space="0" w:color="auto"/>
                    <w:bottom w:val="single" w:sz="4" w:space="0" w:color="auto"/>
                  </w:tcBorders>
                </w:tcPr>
                <w:p w:rsidR="00DD4897" w:rsidRPr="00E74DC8" w:rsidRDefault="00DD4897" w:rsidP="008274F0">
                  <w:pPr>
                    <w:rPr>
                      <w:b/>
                      <w:sz w:val="18"/>
                      <w:szCs w:val="18"/>
                    </w:rPr>
                  </w:pPr>
                </w:p>
                <w:p w:rsidR="00DD4897" w:rsidRPr="00E74DC8" w:rsidRDefault="00DD4897" w:rsidP="008274F0">
                  <w:pPr>
                    <w:rPr>
                      <w:b/>
                      <w:sz w:val="18"/>
                      <w:szCs w:val="18"/>
                    </w:rPr>
                  </w:pPr>
                  <w:r w:rsidRPr="00E74DC8">
                    <w:rPr>
                      <w:b/>
                      <w:sz w:val="18"/>
                      <w:szCs w:val="18"/>
                    </w:rPr>
                    <w:t xml:space="preserve">3. ОПИСАНИЕ НА НАРУШЕНИЕТО </w:t>
                  </w:r>
                  <w:r w:rsidRPr="00E74DC8">
                    <w:rPr>
                      <w:sz w:val="18"/>
                      <w:szCs w:val="18"/>
                    </w:rPr>
                    <w:t>(конкретни данни за нарушението или реалната опасност такова да бъде извършено)</w:t>
                  </w:r>
                </w:p>
                <w:p w:rsidR="00DD4897" w:rsidRPr="00E74DC8" w:rsidRDefault="00DD4897" w:rsidP="008274F0">
                  <w:pPr>
                    <w:rPr>
                      <w:b/>
                      <w:sz w:val="18"/>
                      <w:szCs w:val="18"/>
                    </w:rPr>
                  </w:pPr>
                </w:p>
              </w:tc>
            </w:tr>
            <w:tr w:rsidR="00DD4897" w:rsidRPr="00E74DC8" w:rsidTr="008274F0">
              <w:tc>
                <w:tcPr>
                  <w:tcW w:w="9969" w:type="dxa"/>
                  <w:gridSpan w:val="4"/>
                  <w:tcBorders>
                    <w:top w:val="single" w:sz="4" w:space="0" w:color="auto"/>
                    <w:bottom w:val="single" w:sz="4" w:space="0" w:color="auto"/>
                  </w:tcBorders>
                </w:tcPr>
                <w:p w:rsidR="00DD4897" w:rsidRPr="00E74DC8" w:rsidRDefault="00DD4897" w:rsidP="008274F0">
                  <w:pPr>
                    <w:rPr>
                      <w:sz w:val="6"/>
                      <w:szCs w:val="6"/>
                      <w:shd w:val="clear" w:color="auto" w:fill="FFFFFF"/>
                    </w:rPr>
                  </w:pPr>
                </w:p>
                <w:tbl>
                  <w:tblPr>
                    <w:tblStyle w:val="TableGrid"/>
                    <w:tblW w:w="0" w:type="auto"/>
                    <w:tblLayout w:type="fixed"/>
                    <w:tblLook w:val="04A0" w:firstRow="1" w:lastRow="0" w:firstColumn="1" w:lastColumn="0" w:noHBand="0" w:noVBand="1"/>
                  </w:tblPr>
                  <w:tblGrid>
                    <w:gridCol w:w="9743"/>
                  </w:tblGrid>
                  <w:tr w:rsidR="00DD4897" w:rsidRPr="00E74DC8" w:rsidTr="008274F0">
                    <w:tc>
                      <w:tcPr>
                        <w:tcW w:w="9743" w:type="dxa"/>
                      </w:tcPr>
                      <w:p w:rsidR="00DD4897" w:rsidRPr="00E74DC8" w:rsidRDefault="00DD4897" w:rsidP="008274F0">
                        <w:pPr>
                          <w:rPr>
                            <w:sz w:val="18"/>
                            <w:szCs w:val="18"/>
                            <w:shd w:val="clear" w:color="auto" w:fill="FFFFFF"/>
                          </w:rPr>
                        </w:pPr>
                      </w:p>
                      <w:p w:rsidR="00DD4897" w:rsidRPr="00E74DC8" w:rsidRDefault="00DD4897" w:rsidP="008274F0">
                        <w:pPr>
                          <w:rPr>
                            <w:sz w:val="18"/>
                            <w:szCs w:val="18"/>
                            <w:shd w:val="clear" w:color="auto" w:fill="FFFFFF"/>
                          </w:rPr>
                        </w:pPr>
                      </w:p>
                      <w:p w:rsidR="00DD4897" w:rsidRPr="00E74DC8" w:rsidRDefault="00DD4897" w:rsidP="008274F0">
                        <w:pPr>
                          <w:rPr>
                            <w:sz w:val="18"/>
                            <w:szCs w:val="18"/>
                            <w:shd w:val="clear" w:color="auto" w:fill="FFFFFF"/>
                          </w:rPr>
                        </w:pPr>
                      </w:p>
                    </w:tc>
                  </w:tr>
                </w:tbl>
                <w:p w:rsidR="00DD4897" w:rsidRPr="00E74DC8" w:rsidRDefault="00DD4897" w:rsidP="008274F0">
                  <w:pPr>
                    <w:rPr>
                      <w:sz w:val="6"/>
                      <w:szCs w:val="6"/>
                      <w:shd w:val="clear" w:color="auto" w:fill="FFFFFF"/>
                    </w:rPr>
                  </w:pPr>
                </w:p>
                <w:p w:rsidR="00DD4897" w:rsidRPr="00E74DC8" w:rsidRDefault="00DD4897" w:rsidP="008274F0">
                  <w:pPr>
                    <w:rPr>
                      <w:sz w:val="6"/>
                      <w:szCs w:val="6"/>
                      <w:shd w:val="clear" w:color="auto" w:fill="FFFFFF"/>
                    </w:rPr>
                  </w:pPr>
                </w:p>
              </w:tc>
            </w:tr>
            <w:tr w:rsidR="00DD4897" w:rsidRPr="00E74DC8" w:rsidTr="008274F0">
              <w:tc>
                <w:tcPr>
                  <w:tcW w:w="9969" w:type="dxa"/>
                  <w:gridSpan w:val="4"/>
                  <w:tcBorders>
                    <w:top w:val="single" w:sz="4" w:space="0" w:color="auto"/>
                    <w:bottom w:val="single" w:sz="4" w:space="0" w:color="auto"/>
                  </w:tcBorders>
                </w:tcPr>
                <w:p w:rsidR="00DD4897" w:rsidRPr="00E74DC8" w:rsidRDefault="00DD4897" w:rsidP="008274F0">
                  <w:pPr>
                    <w:rPr>
                      <w:b/>
                      <w:sz w:val="18"/>
                      <w:szCs w:val="18"/>
                    </w:rPr>
                  </w:pPr>
                  <w:r w:rsidRPr="00E74DC8">
                    <w:rPr>
                      <w:b/>
                      <w:sz w:val="18"/>
                      <w:szCs w:val="18"/>
                    </w:rPr>
                    <w:lastRenderedPageBreak/>
                    <w:t>4. ОПИС НА ПРИЛОЖЕНИТЕ ДОКАЗАТЕЛСТВА</w:t>
                  </w:r>
                </w:p>
                <w:p w:rsidR="00DD4897" w:rsidRPr="00E74DC8" w:rsidRDefault="00DD4897" w:rsidP="008274F0">
                  <w:pPr>
                    <w:rPr>
                      <w:sz w:val="6"/>
                      <w:szCs w:val="6"/>
                      <w:shd w:val="clear" w:color="auto" w:fill="FFFFFF"/>
                    </w:rPr>
                  </w:pPr>
                </w:p>
              </w:tc>
            </w:tr>
            <w:tr w:rsidR="00DD4897" w:rsidRPr="00E74DC8" w:rsidTr="008274F0">
              <w:tc>
                <w:tcPr>
                  <w:tcW w:w="9969" w:type="dxa"/>
                  <w:gridSpan w:val="4"/>
                  <w:tcBorders>
                    <w:top w:val="single" w:sz="4" w:space="0" w:color="auto"/>
                  </w:tcBorders>
                </w:tcPr>
                <w:p w:rsidR="00DD4897" w:rsidRPr="00E74DC8" w:rsidRDefault="00DD4897" w:rsidP="008274F0">
                  <w:pPr>
                    <w:rPr>
                      <w:sz w:val="6"/>
                      <w:szCs w:val="6"/>
                      <w:shd w:val="clear" w:color="auto" w:fill="FFFFFF"/>
                    </w:rPr>
                  </w:pPr>
                </w:p>
                <w:tbl>
                  <w:tblPr>
                    <w:tblStyle w:val="TableGrid"/>
                    <w:tblW w:w="0" w:type="auto"/>
                    <w:tblLayout w:type="fixed"/>
                    <w:tblLook w:val="04A0" w:firstRow="1" w:lastRow="0" w:firstColumn="1" w:lastColumn="0" w:noHBand="0" w:noVBand="1"/>
                  </w:tblPr>
                  <w:tblGrid>
                    <w:gridCol w:w="9743"/>
                  </w:tblGrid>
                  <w:tr w:rsidR="00DD4897" w:rsidRPr="00E74DC8" w:rsidTr="008274F0">
                    <w:tc>
                      <w:tcPr>
                        <w:tcW w:w="9743" w:type="dxa"/>
                      </w:tcPr>
                      <w:p w:rsidR="00DD4897" w:rsidRPr="00E74DC8" w:rsidRDefault="00DD4897" w:rsidP="008274F0">
                        <w:pPr>
                          <w:rPr>
                            <w:sz w:val="18"/>
                            <w:szCs w:val="18"/>
                            <w:shd w:val="clear" w:color="auto" w:fill="FFFFFF"/>
                          </w:rPr>
                        </w:pPr>
                      </w:p>
                      <w:p w:rsidR="00DD4897" w:rsidRPr="00E74DC8" w:rsidRDefault="00DD4897" w:rsidP="008274F0">
                        <w:pPr>
                          <w:rPr>
                            <w:sz w:val="18"/>
                            <w:szCs w:val="18"/>
                            <w:shd w:val="clear" w:color="auto" w:fill="FFFFFF"/>
                          </w:rPr>
                        </w:pPr>
                      </w:p>
                      <w:p w:rsidR="00DD4897" w:rsidRPr="00E74DC8" w:rsidRDefault="00DD4897" w:rsidP="008274F0">
                        <w:pPr>
                          <w:rPr>
                            <w:sz w:val="18"/>
                            <w:szCs w:val="18"/>
                            <w:shd w:val="clear" w:color="auto" w:fill="FFFFFF"/>
                          </w:rPr>
                        </w:pPr>
                      </w:p>
                      <w:p w:rsidR="00DD4897" w:rsidRPr="00E74DC8" w:rsidRDefault="00DD4897" w:rsidP="008274F0">
                        <w:pPr>
                          <w:rPr>
                            <w:sz w:val="18"/>
                            <w:szCs w:val="18"/>
                            <w:shd w:val="clear" w:color="auto" w:fill="FFFFFF"/>
                          </w:rPr>
                        </w:pPr>
                      </w:p>
                      <w:p w:rsidR="00DD4897" w:rsidRPr="00E74DC8" w:rsidRDefault="00DD4897" w:rsidP="008274F0">
                        <w:pPr>
                          <w:rPr>
                            <w:sz w:val="18"/>
                            <w:szCs w:val="18"/>
                            <w:shd w:val="clear" w:color="auto" w:fill="FFFFFF"/>
                          </w:rPr>
                        </w:pPr>
                      </w:p>
                    </w:tc>
                  </w:tr>
                </w:tbl>
                <w:p w:rsidR="00DD4897" w:rsidRPr="00E74DC8" w:rsidRDefault="00DD4897" w:rsidP="008274F0">
                  <w:pPr>
                    <w:rPr>
                      <w:sz w:val="6"/>
                      <w:szCs w:val="6"/>
                      <w:shd w:val="clear" w:color="auto" w:fill="FFFFFF"/>
                    </w:rPr>
                  </w:pPr>
                </w:p>
                <w:p w:rsidR="00DD4897" w:rsidRPr="00E74DC8" w:rsidRDefault="00DD4897" w:rsidP="008274F0">
                  <w:pPr>
                    <w:rPr>
                      <w:sz w:val="4"/>
                      <w:szCs w:val="4"/>
                      <w:shd w:val="clear" w:color="auto" w:fill="FFFFFF"/>
                    </w:rPr>
                  </w:pPr>
                </w:p>
              </w:tc>
            </w:tr>
          </w:tbl>
          <w:p w:rsidR="00DD4897" w:rsidRPr="00E74DC8" w:rsidRDefault="00DD4897" w:rsidP="008274F0">
            <w:pPr>
              <w:rPr>
                <w:b/>
                <w:caps/>
              </w:rPr>
            </w:pPr>
          </w:p>
          <w:p w:rsidR="00DD4897" w:rsidRPr="00E74DC8" w:rsidRDefault="00DD4897" w:rsidP="008274F0">
            <w:pPr>
              <w:spacing w:before="120"/>
              <w:ind w:right="562"/>
              <w:jc w:val="center"/>
              <w:rPr>
                <w:b/>
                <w:caps/>
                <w:sz w:val="20"/>
                <w:szCs w:val="20"/>
              </w:rPr>
            </w:pPr>
            <w:r w:rsidRPr="00E74DC8">
              <w:rPr>
                <w:b/>
                <w:caps/>
                <w:sz w:val="20"/>
                <w:szCs w:val="20"/>
              </w:rPr>
              <w:t xml:space="preserve">част  IV.  ЛИЦА, различни от сигнализиращото лице, </w:t>
            </w:r>
          </w:p>
          <w:p w:rsidR="00DD4897" w:rsidRPr="00E74DC8" w:rsidRDefault="00DD4897" w:rsidP="008274F0">
            <w:pPr>
              <w:jc w:val="center"/>
              <w:rPr>
                <w:b/>
                <w:caps/>
                <w:sz w:val="20"/>
                <w:szCs w:val="20"/>
              </w:rPr>
            </w:pPr>
            <w:r w:rsidRPr="00E74DC8">
              <w:rPr>
                <w:b/>
                <w:caps/>
                <w:sz w:val="20"/>
                <w:szCs w:val="20"/>
              </w:rPr>
              <w:t>НА КОИТО ДА СЕ ПРЕДОСТАВИ ЗАЩИТА</w:t>
            </w:r>
          </w:p>
          <w:p w:rsidR="00DD4897" w:rsidRPr="00E74DC8" w:rsidRDefault="00DD4897" w:rsidP="008274F0">
            <w:pPr>
              <w:jc w:val="center"/>
              <w:rPr>
                <w:i/>
                <w:caps/>
                <w:sz w:val="20"/>
                <w:szCs w:val="20"/>
              </w:rPr>
            </w:pPr>
            <w:r w:rsidRPr="00E74DC8">
              <w:rPr>
                <w:i/>
                <w:sz w:val="20"/>
                <w:szCs w:val="20"/>
              </w:rPr>
              <w:t>(ако са известни към момента на подаване на сигнала)</w:t>
            </w:r>
          </w:p>
          <w:p w:rsidR="00DD4897" w:rsidRPr="00E74DC8" w:rsidRDefault="00DD4897" w:rsidP="008274F0">
            <w:pPr>
              <w:jc w:val="center"/>
              <w:rPr>
                <w:b/>
                <w:caps/>
                <w:sz w:val="6"/>
                <w:szCs w:val="6"/>
              </w:rPr>
            </w:pPr>
          </w:p>
          <w:tbl>
            <w:tblPr>
              <w:tblStyle w:val="TableGrid"/>
              <w:tblW w:w="0" w:type="auto"/>
              <w:tblLayout w:type="fixed"/>
              <w:tblLook w:val="04A0" w:firstRow="1" w:lastRow="0" w:firstColumn="1" w:lastColumn="0" w:noHBand="0" w:noVBand="1"/>
            </w:tblPr>
            <w:tblGrid>
              <w:gridCol w:w="514"/>
              <w:gridCol w:w="9455"/>
            </w:tblGrid>
            <w:tr w:rsidR="00DD4897" w:rsidRPr="00E74DC8" w:rsidTr="008274F0">
              <w:tc>
                <w:tcPr>
                  <w:tcW w:w="514" w:type="dxa"/>
                </w:tcPr>
                <w:p w:rsidR="00DD4897" w:rsidRPr="00E74DC8" w:rsidRDefault="00DD4897" w:rsidP="008274F0">
                  <w:pPr>
                    <w:jc w:val="center"/>
                    <w:rPr>
                      <w:b/>
                      <w:caps/>
                      <w:sz w:val="4"/>
                      <w:szCs w:val="4"/>
                    </w:rPr>
                  </w:pPr>
                </w:p>
                <w:p w:rsidR="00DD4897" w:rsidRPr="00E74DC8" w:rsidRDefault="00DD4897" w:rsidP="008274F0">
                  <w:pPr>
                    <w:jc w:val="center"/>
                    <w:rPr>
                      <w:b/>
                      <w:caps/>
                      <w:sz w:val="18"/>
                      <w:szCs w:val="18"/>
                    </w:rPr>
                  </w:pPr>
                  <w:r w:rsidRPr="00E74DC8">
                    <w:rPr>
                      <w:b/>
                      <w:caps/>
                      <w:sz w:val="18"/>
                      <w:szCs w:val="18"/>
                    </w:rPr>
                    <w:fldChar w:fldCharType="begin">
                      <w:ffData>
                        <w:name w:val="Check20"/>
                        <w:enabled/>
                        <w:calcOnExit w:val="0"/>
                        <w:checkBox>
                          <w:sizeAuto/>
                          <w:default w:val="0"/>
                        </w:checkBox>
                      </w:ffData>
                    </w:fldChar>
                  </w:r>
                  <w:bookmarkStart w:id="20" w:name="Check20"/>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bookmarkEnd w:id="20"/>
                </w:p>
                <w:p w:rsidR="00DD4897" w:rsidRPr="00E74DC8" w:rsidRDefault="00DD4897" w:rsidP="008274F0">
                  <w:pPr>
                    <w:jc w:val="center"/>
                    <w:rPr>
                      <w:b/>
                      <w:caps/>
                      <w:sz w:val="4"/>
                      <w:szCs w:val="4"/>
                    </w:rPr>
                  </w:pPr>
                </w:p>
              </w:tc>
              <w:tc>
                <w:tcPr>
                  <w:tcW w:w="9455" w:type="dxa"/>
                </w:tcPr>
                <w:p w:rsidR="00DD4897" w:rsidRPr="00E74DC8" w:rsidRDefault="00DD4897" w:rsidP="008274F0">
                  <w:pPr>
                    <w:ind w:right="562"/>
                    <w:rPr>
                      <w:sz w:val="18"/>
                      <w:szCs w:val="18"/>
                      <w:shd w:val="clear" w:color="auto" w:fill="FFFFFF"/>
                    </w:rPr>
                  </w:pPr>
                  <w:r w:rsidRPr="00E74DC8">
                    <w:rPr>
                      <w:sz w:val="18"/>
                      <w:szCs w:val="18"/>
                    </w:rPr>
                    <w:t>лица, които помагат на сигнализиращото лице в процеса на подаване на сигнал;</w:t>
                  </w:r>
                </w:p>
              </w:tc>
            </w:tr>
            <w:tr w:rsidR="00DD4897" w:rsidRPr="00E74DC8" w:rsidTr="008274F0">
              <w:tc>
                <w:tcPr>
                  <w:tcW w:w="514" w:type="dxa"/>
                </w:tcPr>
                <w:p w:rsidR="00DD4897" w:rsidRPr="00E74DC8" w:rsidRDefault="00DD4897" w:rsidP="008274F0">
                  <w:pPr>
                    <w:jc w:val="center"/>
                    <w:rPr>
                      <w:b/>
                      <w:caps/>
                      <w:sz w:val="6"/>
                      <w:szCs w:val="6"/>
                    </w:rPr>
                  </w:pPr>
                </w:p>
                <w:p w:rsidR="00DD4897" w:rsidRPr="00E74DC8" w:rsidRDefault="00DD4897" w:rsidP="008274F0">
                  <w:pPr>
                    <w:jc w:val="center"/>
                    <w:rPr>
                      <w:b/>
                      <w:caps/>
                      <w:sz w:val="18"/>
                      <w:szCs w:val="18"/>
                    </w:rPr>
                  </w:pPr>
                  <w:r w:rsidRPr="00E74DC8">
                    <w:rPr>
                      <w:b/>
                      <w:caps/>
                      <w:sz w:val="18"/>
                      <w:szCs w:val="18"/>
                    </w:rPr>
                    <w:fldChar w:fldCharType="begin">
                      <w:ffData>
                        <w:name w:val="Check21"/>
                        <w:enabled/>
                        <w:calcOnExit w:val="0"/>
                        <w:checkBox>
                          <w:sizeAuto/>
                          <w:default w:val="0"/>
                        </w:checkBox>
                      </w:ffData>
                    </w:fldChar>
                  </w:r>
                  <w:bookmarkStart w:id="21" w:name="Check21"/>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bookmarkEnd w:id="21"/>
                </w:p>
              </w:tc>
              <w:tc>
                <w:tcPr>
                  <w:tcW w:w="9455" w:type="dxa"/>
                </w:tcPr>
                <w:p w:rsidR="00DD4897" w:rsidRPr="00E74DC8" w:rsidRDefault="00DD4897" w:rsidP="008274F0">
                  <w:pPr>
                    <w:ind w:right="562"/>
                    <w:rPr>
                      <w:b/>
                      <w:caps/>
                      <w:sz w:val="18"/>
                      <w:szCs w:val="18"/>
                    </w:rPr>
                  </w:pPr>
                  <w:r w:rsidRPr="00E74DC8">
                    <w:rPr>
                      <w:sz w:val="18"/>
                      <w:szCs w:val="18"/>
                    </w:rPr>
                    <w:t>лица, които са свързани със сигнализиращото лице</w:t>
                  </w:r>
                  <w:r w:rsidRPr="00E74DC8">
                    <w:rPr>
                      <w:rStyle w:val="FootnoteReference"/>
                      <w:sz w:val="18"/>
                      <w:szCs w:val="18"/>
                    </w:rPr>
                    <w:footnoteReference w:id="2"/>
                  </w:r>
                  <w:r w:rsidRPr="00E74DC8">
                    <w:rPr>
                      <w:sz w:val="18"/>
                      <w:szCs w:val="18"/>
                    </w:rPr>
                    <w:t xml:space="preserve"> и които могат да бъдат подложени на репресивни ответни действия поради сигнализирането;</w:t>
                  </w:r>
                </w:p>
              </w:tc>
            </w:tr>
            <w:tr w:rsidR="00DD4897" w:rsidRPr="00E74DC8" w:rsidTr="008274F0">
              <w:tc>
                <w:tcPr>
                  <w:tcW w:w="514" w:type="dxa"/>
                </w:tcPr>
                <w:p w:rsidR="00DD4897" w:rsidRPr="00E74DC8" w:rsidRDefault="00DD4897" w:rsidP="008274F0">
                  <w:pPr>
                    <w:jc w:val="center"/>
                    <w:rPr>
                      <w:b/>
                      <w:caps/>
                      <w:sz w:val="6"/>
                      <w:szCs w:val="6"/>
                    </w:rPr>
                  </w:pPr>
                </w:p>
                <w:p w:rsidR="00DD4897" w:rsidRPr="00E74DC8" w:rsidRDefault="00DD4897" w:rsidP="008274F0">
                  <w:pPr>
                    <w:jc w:val="center"/>
                    <w:rPr>
                      <w:b/>
                      <w:caps/>
                      <w:sz w:val="18"/>
                      <w:szCs w:val="18"/>
                    </w:rPr>
                  </w:pPr>
                  <w:r w:rsidRPr="00E74DC8">
                    <w:rPr>
                      <w:b/>
                      <w:caps/>
                      <w:sz w:val="18"/>
                      <w:szCs w:val="18"/>
                    </w:rPr>
                    <w:fldChar w:fldCharType="begin">
                      <w:ffData>
                        <w:name w:val="Check22"/>
                        <w:enabled/>
                        <w:calcOnExit w:val="0"/>
                        <w:checkBox>
                          <w:sizeAuto/>
                          <w:default w:val="0"/>
                        </w:checkBox>
                      </w:ffData>
                    </w:fldChar>
                  </w:r>
                  <w:bookmarkStart w:id="22" w:name="Check22"/>
                  <w:r w:rsidRPr="00E74DC8">
                    <w:rPr>
                      <w:b/>
                      <w:caps/>
                      <w:sz w:val="18"/>
                      <w:szCs w:val="18"/>
                    </w:rPr>
                    <w:instrText xml:space="preserve"> FORMCHECKBOX </w:instrText>
                  </w:r>
                  <w:r w:rsidR="00752CC4">
                    <w:rPr>
                      <w:b/>
                      <w:caps/>
                      <w:sz w:val="18"/>
                      <w:szCs w:val="18"/>
                    </w:rPr>
                  </w:r>
                  <w:r w:rsidR="00752CC4">
                    <w:rPr>
                      <w:b/>
                      <w:caps/>
                      <w:sz w:val="18"/>
                      <w:szCs w:val="18"/>
                    </w:rPr>
                    <w:fldChar w:fldCharType="separate"/>
                  </w:r>
                  <w:r w:rsidRPr="00E74DC8">
                    <w:rPr>
                      <w:b/>
                      <w:caps/>
                      <w:sz w:val="18"/>
                      <w:szCs w:val="18"/>
                    </w:rPr>
                    <w:fldChar w:fldCharType="end"/>
                  </w:r>
                  <w:bookmarkEnd w:id="22"/>
                </w:p>
              </w:tc>
              <w:tc>
                <w:tcPr>
                  <w:tcW w:w="9455" w:type="dxa"/>
                </w:tcPr>
                <w:p w:rsidR="00DD4897" w:rsidRPr="00E74DC8" w:rsidRDefault="00DD4897" w:rsidP="008274F0">
                  <w:pPr>
                    <w:rPr>
                      <w:b/>
                      <w:caps/>
                      <w:sz w:val="18"/>
                      <w:szCs w:val="18"/>
                    </w:rPr>
                  </w:pPr>
                  <w:r w:rsidRPr="00E74DC8">
                    <w:rPr>
                      <w:sz w:val="18"/>
                      <w:szCs w:val="18"/>
                    </w:rPr>
                    <w:t>юридически лица, в които сигнализиращото лице притежава дялово участие, за които работи или с които е свързано по друг начин в работен контекст.</w:t>
                  </w:r>
                </w:p>
              </w:tc>
            </w:tr>
          </w:tbl>
          <w:p w:rsidR="00DD4897" w:rsidRPr="00E74DC8" w:rsidRDefault="00DD4897" w:rsidP="008274F0">
            <w:pPr>
              <w:jc w:val="center"/>
              <w:rPr>
                <w:b/>
                <w:caps/>
                <w:sz w:val="18"/>
                <w:szCs w:val="18"/>
              </w:rPr>
            </w:pPr>
          </w:p>
          <w:p w:rsidR="00DD4897" w:rsidRPr="00E74DC8" w:rsidRDefault="00DD4897" w:rsidP="008274F0">
            <w:pPr>
              <w:rPr>
                <w:caps/>
                <w:sz w:val="18"/>
                <w:szCs w:val="18"/>
              </w:rPr>
            </w:pPr>
            <w:r w:rsidRPr="00E74DC8">
              <w:rPr>
                <w:caps/>
                <w:sz w:val="18"/>
                <w:szCs w:val="18"/>
              </w:rPr>
              <w:t>ИЗБРОЯВАНЕ/ИДЕНТИФИЦИРАНЕ НА ЛИЦАТА, НА КОИТО ДА СЕ ПРЕДОСТАВИ ЗАЩИТА</w:t>
            </w:r>
          </w:p>
          <w:tbl>
            <w:tblPr>
              <w:tblStyle w:val="TableGrid"/>
              <w:tblW w:w="0" w:type="auto"/>
              <w:tblLayout w:type="fixed"/>
              <w:tblLook w:val="04A0" w:firstRow="1" w:lastRow="0" w:firstColumn="1" w:lastColumn="0" w:noHBand="0" w:noVBand="1"/>
            </w:tblPr>
            <w:tblGrid>
              <w:gridCol w:w="3304"/>
              <w:gridCol w:w="1890"/>
              <w:gridCol w:w="4775"/>
            </w:tblGrid>
            <w:tr w:rsidR="00DD4897" w:rsidRPr="00E74DC8" w:rsidTr="008274F0">
              <w:tc>
                <w:tcPr>
                  <w:tcW w:w="3304" w:type="dxa"/>
                  <w:tcBorders>
                    <w:bottom w:val="single" w:sz="4" w:space="0" w:color="auto"/>
                  </w:tcBorders>
                </w:tcPr>
                <w:p w:rsidR="00DD4897" w:rsidRPr="00E74DC8" w:rsidRDefault="00DD4897" w:rsidP="008274F0">
                  <w:pPr>
                    <w:jc w:val="right"/>
                    <w:rPr>
                      <w:caps/>
                      <w:sz w:val="18"/>
                      <w:szCs w:val="18"/>
                    </w:rPr>
                  </w:pPr>
                  <w:r w:rsidRPr="00E74DC8">
                    <w:rPr>
                      <w:caps/>
                      <w:sz w:val="18"/>
                      <w:szCs w:val="18"/>
                    </w:rPr>
                    <w:t xml:space="preserve">Качество на лицето </w:t>
                  </w:r>
                </w:p>
                <w:p w:rsidR="00DD4897" w:rsidRPr="00E74DC8" w:rsidRDefault="00DD4897" w:rsidP="008274F0">
                  <w:pPr>
                    <w:jc w:val="both"/>
                    <w:rPr>
                      <w:caps/>
                      <w:sz w:val="18"/>
                      <w:szCs w:val="18"/>
                    </w:rPr>
                  </w:pPr>
                  <w:r w:rsidRPr="00E74DC8">
                    <w:rPr>
                      <w:i/>
                      <w:caps/>
                      <w:sz w:val="18"/>
                      <w:szCs w:val="18"/>
                    </w:rPr>
                    <w:t>(</w:t>
                  </w:r>
                  <w:r w:rsidRPr="00E74DC8">
                    <w:rPr>
                      <w:i/>
                      <w:sz w:val="18"/>
                      <w:szCs w:val="18"/>
                    </w:rPr>
                    <w:t>колега, роднина без ограничение в степените</w:t>
                  </w:r>
                  <w:r w:rsidRPr="00E74DC8">
                    <w:rPr>
                      <w:i/>
                      <w:caps/>
                      <w:sz w:val="18"/>
                      <w:szCs w:val="18"/>
                    </w:rPr>
                    <w:t xml:space="preserve">, </w:t>
                  </w:r>
                  <w:r w:rsidRPr="00E74DC8">
                    <w:rPr>
                      <w:i/>
                      <w:sz w:val="16"/>
                      <w:szCs w:val="16"/>
                    </w:rPr>
                    <w:t>юридическо лице, в което сигнализиращото лице притежава дялово участие, за което работи или с които е свързано по друг начин в работен контекст</w:t>
                  </w:r>
                  <w:r w:rsidRPr="00E74DC8">
                    <w:rPr>
                      <w:i/>
                      <w:caps/>
                      <w:sz w:val="18"/>
                      <w:szCs w:val="18"/>
                    </w:rPr>
                    <w:t>)</w:t>
                  </w:r>
                </w:p>
              </w:tc>
              <w:tc>
                <w:tcPr>
                  <w:tcW w:w="6665" w:type="dxa"/>
                  <w:gridSpan w:val="2"/>
                  <w:tcBorders>
                    <w:bottom w:val="single" w:sz="4" w:space="0" w:color="auto"/>
                  </w:tcBorders>
                </w:tcPr>
                <w:p w:rsidR="00DD4897" w:rsidRPr="00E74DC8" w:rsidRDefault="00DD4897" w:rsidP="008274F0">
                  <w:pPr>
                    <w:rPr>
                      <w:caps/>
                      <w:sz w:val="18"/>
                      <w:szCs w:val="18"/>
                    </w:rPr>
                  </w:pPr>
                </w:p>
                <w:tbl>
                  <w:tblPr>
                    <w:tblStyle w:val="TableGrid"/>
                    <w:tblW w:w="0" w:type="auto"/>
                    <w:tblLayout w:type="fixed"/>
                    <w:tblLook w:val="04A0" w:firstRow="1" w:lastRow="0" w:firstColumn="1" w:lastColumn="0" w:noHBand="0" w:noVBand="1"/>
                  </w:tblPr>
                  <w:tblGrid>
                    <w:gridCol w:w="6439"/>
                  </w:tblGrid>
                  <w:tr w:rsidR="00DD4897" w:rsidRPr="00E74DC8" w:rsidTr="008274F0">
                    <w:tc>
                      <w:tcPr>
                        <w:tcW w:w="6439" w:type="dxa"/>
                      </w:tcPr>
                      <w:p w:rsidR="00DD4897" w:rsidRPr="00E74DC8" w:rsidRDefault="00DD4897" w:rsidP="008274F0">
                        <w:pPr>
                          <w:rPr>
                            <w:caps/>
                          </w:rPr>
                        </w:pPr>
                      </w:p>
                    </w:tc>
                  </w:tr>
                </w:tbl>
                <w:p w:rsidR="00DD4897" w:rsidRPr="00E74DC8" w:rsidRDefault="00DD4897" w:rsidP="008274F0">
                  <w:pPr>
                    <w:rPr>
                      <w:caps/>
                      <w:sz w:val="18"/>
                      <w:szCs w:val="18"/>
                    </w:rPr>
                  </w:pPr>
                </w:p>
              </w:tc>
            </w:tr>
            <w:tr w:rsidR="00DD4897" w:rsidRPr="00E74DC8" w:rsidTr="008274F0">
              <w:tc>
                <w:tcPr>
                  <w:tcW w:w="3304" w:type="dxa"/>
                  <w:tcBorders>
                    <w:bottom w:val="single" w:sz="4" w:space="0" w:color="auto"/>
                  </w:tcBorders>
                </w:tcPr>
                <w:p w:rsidR="00DD4897" w:rsidRPr="00E74DC8" w:rsidRDefault="00DD4897" w:rsidP="008274F0">
                  <w:pPr>
                    <w:jc w:val="right"/>
                    <w:rPr>
                      <w:caps/>
                      <w:sz w:val="18"/>
                      <w:szCs w:val="18"/>
                    </w:rPr>
                  </w:pPr>
                  <w:r w:rsidRPr="00E74DC8">
                    <w:rPr>
                      <w:sz w:val="18"/>
                      <w:szCs w:val="18"/>
                    </w:rPr>
                    <w:t xml:space="preserve">Име </w:t>
                  </w:r>
                  <w:r w:rsidRPr="00E74DC8">
                    <w:rPr>
                      <w:sz w:val="16"/>
                      <w:szCs w:val="16"/>
                    </w:rPr>
                    <w:t>(за физически лица)</w:t>
                  </w:r>
                </w:p>
              </w:tc>
              <w:tc>
                <w:tcPr>
                  <w:tcW w:w="6665" w:type="dxa"/>
                  <w:gridSpan w:val="2"/>
                  <w:tcBorders>
                    <w:bottom w:val="single" w:sz="4" w:space="0" w:color="auto"/>
                  </w:tcBorders>
                </w:tcPr>
                <w:p w:rsidR="00DD4897" w:rsidRPr="00E74DC8" w:rsidRDefault="00DD4897" w:rsidP="008274F0">
                  <w:pPr>
                    <w:rPr>
                      <w:caps/>
                      <w:sz w:val="6"/>
                      <w:szCs w:val="6"/>
                    </w:rPr>
                  </w:pPr>
                </w:p>
                <w:tbl>
                  <w:tblPr>
                    <w:tblStyle w:val="TableGrid"/>
                    <w:tblW w:w="0" w:type="auto"/>
                    <w:tblLayout w:type="fixed"/>
                    <w:tblLook w:val="04A0" w:firstRow="1" w:lastRow="0" w:firstColumn="1" w:lastColumn="0" w:noHBand="0" w:noVBand="1"/>
                  </w:tblPr>
                  <w:tblGrid>
                    <w:gridCol w:w="6439"/>
                  </w:tblGrid>
                  <w:tr w:rsidR="00DD4897" w:rsidRPr="00E74DC8" w:rsidTr="008274F0">
                    <w:tc>
                      <w:tcPr>
                        <w:tcW w:w="6439" w:type="dxa"/>
                      </w:tcPr>
                      <w:p w:rsidR="00DD4897" w:rsidRPr="00E74DC8" w:rsidRDefault="00DD4897" w:rsidP="008274F0">
                        <w:pPr>
                          <w:rPr>
                            <w:caps/>
                          </w:rPr>
                        </w:pPr>
                      </w:p>
                    </w:tc>
                  </w:tr>
                </w:tbl>
                <w:p w:rsidR="00DD4897" w:rsidRPr="00E74DC8" w:rsidRDefault="00DD4897" w:rsidP="008274F0">
                  <w:pPr>
                    <w:jc w:val="center"/>
                    <w:rPr>
                      <w:caps/>
                      <w:sz w:val="16"/>
                      <w:szCs w:val="16"/>
                    </w:rPr>
                  </w:pPr>
                  <w:r w:rsidRPr="00E74DC8">
                    <w:rPr>
                      <w:sz w:val="16"/>
                      <w:szCs w:val="16"/>
                    </w:rPr>
                    <w:t>(собствено, бащино и фамилно, ако е известно)</w:t>
                  </w:r>
                </w:p>
                <w:p w:rsidR="00DD4897" w:rsidRPr="00E74DC8" w:rsidRDefault="00DD4897" w:rsidP="008274F0">
                  <w:pPr>
                    <w:rPr>
                      <w:caps/>
                      <w:sz w:val="4"/>
                      <w:szCs w:val="4"/>
                    </w:rPr>
                  </w:pPr>
                </w:p>
              </w:tc>
            </w:tr>
            <w:tr w:rsidR="00DD4897" w:rsidRPr="00E74DC8" w:rsidTr="008274F0">
              <w:tc>
                <w:tcPr>
                  <w:tcW w:w="3304" w:type="dxa"/>
                  <w:tcBorders>
                    <w:top w:val="single" w:sz="4" w:space="0" w:color="auto"/>
                    <w:left w:val="single" w:sz="4" w:space="0" w:color="auto"/>
                    <w:bottom w:val="nil"/>
                    <w:right w:val="single" w:sz="4" w:space="0" w:color="auto"/>
                  </w:tcBorders>
                </w:tcPr>
                <w:p w:rsidR="00DD4897" w:rsidRPr="00E74DC8" w:rsidRDefault="00DD4897" w:rsidP="008274F0">
                  <w:pPr>
                    <w:jc w:val="right"/>
                    <w:rPr>
                      <w:caps/>
                      <w:sz w:val="18"/>
                      <w:szCs w:val="18"/>
                    </w:rPr>
                  </w:pPr>
                  <w:r w:rsidRPr="00E74DC8">
                    <w:rPr>
                      <w:sz w:val="18"/>
                      <w:szCs w:val="18"/>
                    </w:rPr>
                    <w:t xml:space="preserve">Наименование </w:t>
                  </w:r>
                  <w:r w:rsidRPr="00E74DC8">
                    <w:rPr>
                      <w:sz w:val="16"/>
                      <w:szCs w:val="16"/>
                    </w:rPr>
                    <w:t>(за юридически лица)</w:t>
                  </w:r>
                </w:p>
              </w:tc>
              <w:tc>
                <w:tcPr>
                  <w:tcW w:w="6665" w:type="dxa"/>
                  <w:gridSpan w:val="2"/>
                  <w:tcBorders>
                    <w:top w:val="single" w:sz="4" w:space="0" w:color="auto"/>
                    <w:left w:val="single" w:sz="4" w:space="0" w:color="auto"/>
                    <w:bottom w:val="nil"/>
                    <w:right w:val="single" w:sz="4" w:space="0" w:color="auto"/>
                  </w:tcBorders>
                </w:tcPr>
                <w:p w:rsidR="00DD4897" w:rsidRPr="00E74DC8" w:rsidRDefault="00DD4897" w:rsidP="008274F0">
                  <w:pPr>
                    <w:rPr>
                      <w:caps/>
                      <w:sz w:val="6"/>
                      <w:szCs w:val="6"/>
                    </w:rPr>
                  </w:pPr>
                </w:p>
                <w:tbl>
                  <w:tblPr>
                    <w:tblStyle w:val="TableGrid"/>
                    <w:tblW w:w="0" w:type="auto"/>
                    <w:tblLayout w:type="fixed"/>
                    <w:tblLook w:val="04A0" w:firstRow="1" w:lastRow="0" w:firstColumn="1" w:lastColumn="0" w:noHBand="0" w:noVBand="1"/>
                  </w:tblPr>
                  <w:tblGrid>
                    <w:gridCol w:w="6439"/>
                  </w:tblGrid>
                  <w:tr w:rsidR="00DD4897" w:rsidRPr="00E74DC8" w:rsidTr="008274F0">
                    <w:tc>
                      <w:tcPr>
                        <w:tcW w:w="6439" w:type="dxa"/>
                      </w:tcPr>
                      <w:p w:rsidR="00DD4897" w:rsidRPr="00E74DC8" w:rsidRDefault="00DD4897" w:rsidP="008274F0">
                        <w:pPr>
                          <w:rPr>
                            <w:caps/>
                          </w:rPr>
                        </w:pPr>
                      </w:p>
                    </w:tc>
                  </w:tr>
                </w:tbl>
                <w:p w:rsidR="00DD4897" w:rsidRPr="00E74DC8" w:rsidRDefault="00DD4897" w:rsidP="008274F0">
                  <w:pPr>
                    <w:rPr>
                      <w:caps/>
                      <w:sz w:val="4"/>
                      <w:szCs w:val="4"/>
                    </w:rPr>
                  </w:pPr>
                </w:p>
                <w:p w:rsidR="00DD4897" w:rsidRPr="00E74DC8" w:rsidRDefault="00DD4897" w:rsidP="008274F0">
                  <w:pPr>
                    <w:rPr>
                      <w:caps/>
                      <w:sz w:val="6"/>
                      <w:szCs w:val="6"/>
                    </w:rPr>
                  </w:pPr>
                </w:p>
              </w:tc>
            </w:tr>
            <w:tr w:rsidR="00DD4897" w:rsidRPr="00E74DC8" w:rsidTr="008274F0">
              <w:tc>
                <w:tcPr>
                  <w:tcW w:w="3304" w:type="dxa"/>
                  <w:tcBorders>
                    <w:top w:val="nil"/>
                    <w:left w:val="single" w:sz="4" w:space="0" w:color="auto"/>
                    <w:bottom w:val="nil"/>
                    <w:right w:val="single" w:sz="4" w:space="0" w:color="auto"/>
                  </w:tcBorders>
                </w:tcPr>
                <w:p w:rsidR="00DD4897" w:rsidRPr="00E74DC8" w:rsidRDefault="00DD4897" w:rsidP="008274F0">
                  <w:pPr>
                    <w:rPr>
                      <w:caps/>
                      <w:sz w:val="18"/>
                      <w:szCs w:val="18"/>
                    </w:rPr>
                  </w:pPr>
                </w:p>
              </w:tc>
              <w:tc>
                <w:tcPr>
                  <w:tcW w:w="1890" w:type="dxa"/>
                  <w:tcBorders>
                    <w:top w:val="nil"/>
                    <w:left w:val="single" w:sz="4" w:space="0" w:color="auto"/>
                    <w:bottom w:val="nil"/>
                    <w:right w:val="nil"/>
                  </w:tcBorders>
                </w:tcPr>
                <w:p w:rsidR="00DD4897" w:rsidRPr="00E74DC8" w:rsidRDefault="00DD4897" w:rsidP="008274F0">
                  <w:pPr>
                    <w:jc w:val="right"/>
                    <w:rPr>
                      <w:sz w:val="10"/>
                      <w:szCs w:val="10"/>
                    </w:rPr>
                  </w:pPr>
                </w:p>
                <w:p w:rsidR="00DD4897" w:rsidRPr="00E74DC8" w:rsidRDefault="00DD4897" w:rsidP="008274F0">
                  <w:pPr>
                    <w:jc w:val="right"/>
                    <w:rPr>
                      <w:caps/>
                      <w:sz w:val="18"/>
                      <w:szCs w:val="18"/>
                    </w:rPr>
                  </w:pPr>
                  <w:r w:rsidRPr="00E74DC8">
                    <w:rPr>
                      <w:sz w:val="18"/>
                      <w:szCs w:val="18"/>
                    </w:rPr>
                    <w:t>Код по Булстат/ ЕИК</w:t>
                  </w:r>
                </w:p>
              </w:tc>
              <w:tc>
                <w:tcPr>
                  <w:tcW w:w="4775" w:type="dxa"/>
                  <w:tcBorders>
                    <w:top w:val="nil"/>
                    <w:left w:val="nil"/>
                    <w:bottom w:val="nil"/>
                    <w:right w:val="single" w:sz="4" w:space="0" w:color="auto"/>
                  </w:tcBorders>
                </w:tcPr>
                <w:p w:rsidR="00DD4897" w:rsidRPr="00E74DC8" w:rsidRDefault="00DD4897" w:rsidP="008274F0">
                  <w:pPr>
                    <w:rPr>
                      <w:caps/>
                      <w:sz w:val="6"/>
                      <w:szCs w:val="6"/>
                    </w:rPr>
                  </w:pPr>
                </w:p>
                <w:tbl>
                  <w:tblPr>
                    <w:tblStyle w:val="TableGrid"/>
                    <w:tblW w:w="0" w:type="auto"/>
                    <w:tblLayout w:type="fixed"/>
                    <w:tblLook w:val="04A0" w:firstRow="1" w:lastRow="0" w:firstColumn="1" w:lastColumn="0" w:noHBand="0" w:noVBand="1"/>
                  </w:tblPr>
                  <w:tblGrid>
                    <w:gridCol w:w="250"/>
                    <w:gridCol w:w="236"/>
                    <w:gridCol w:w="236"/>
                    <w:gridCol w:w="248"/>
                    <w:gridCol w:w="248"/>
                    <w:gridCol w:w="248"/>
                    <w:gridCol w:w="248"/>
                    <w:gridCol w:w="248"/>
                    <w:gridCol w:w="248"/>
                    <w:gridCol w:w="248"/>
                    <w:gridCol w:w="248"/>
                    <w:gridCol w:w="248"/>
                    <w:gridCol w:w="248"/>
                  </w:tblGrid>
                  <w:tr w:rsidR="00DD4897" w:rsidRPr="00E74DC8" w:rsidTr="008274F0">
                    <w:tc>
                      <w:tcPr>
                        <w:tcW w:w="250" w:type="dxa"/>
                      </w:tcPr>
                      <w:p w:rsidR="00DD4897" w:rsidRPr="00E74DC8" w:rsidRDefault="00DD4897" w:rsidP="008274F0">
                        <w:pPr>
                          <w:rPr>
                            <w:caps/>
                          </w:rPr>
                        </w:pPr>
                      </w:p>
                    </w:tc>
                    <w:tc>
                      <w:tcPr>
                        <w:tcW w:w="236" w:type="dxa"/>
                      </w:tcPr>
                      <w:p w:rsidR="00DD4897" w:rsidRPr="00E74DC8" w:rsidRDefault="00DD4897" w:rsidP="008274F0">
                        <w:pPr>
                          <w:rPr>
                            <w:caps/>
                            <w:sz w:val="18"/>
                            <w:szCs w:val="18"/>
                          </w:rPr>
                        </w:pPr>
                      </w:p>
                    </w:tc>
                    <w:tc>
                      <w:tcPr>
                        <w:tcW w:w="236"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r>
                </w:tbl>
                <w:p w:rsidR="00DD4897" w:rsidRPr="00E74DC8" w:rsidRDefault="00DD4897" w:rsidP="008274F0">
                  <w:pPr>
                    <w:rPr>
                      <w:caps/>
                      <w:sz w:val="6"/>
                      <w:szCs w:val="6"/>
                    </w:rPr>
                  </w:pPr>
                </w:p>
                <w:p w:rsidR="00DD4897" w:rsidRPr="00E74DC8" w:rsidRDefault="00DD4897" w:rsidP="008274F0">
                  <w:pPr>
                    <w:rPr>
                      <w:caps/>
                      <w:sz w:val="4"/>
                      <w:szCs w:val="4"/>
                    </w:rPr>
                  </w:pPr>
                </w:p>
              </w:tc>
            </w:tr>
            <w:tr w:rsidR="00DD4897" w:rsidRPr="00E74DC8" w:rsidTr="008274F0">
              <w:tc>
                <w:tcPr>
                  <w:tcW w:w="3304" w:type="dxa"/>
                  <w:tcBorders>
                    <w:top w:val="nil"/>
                    <w:left w:val="single" w:sz="4" w:space="0" w:color="auto"/>
                    <w:bottom w:val="single" w:sz="4" w:space="0" w:color="auto"/>
                    <w:right w:val="single" w:sz="4" w:space="0" w:color="auto"/>
                  </w:tcBorders>
                </w:tcPr>
                <w:p w:rsidR="00DD4897" w:rsidRPr="00E74DC8" w:rsidRDefault="00DD4897" w:rsidP="008274F0">
                  <w:pPr>
                    <w:rPr>
                      <w:caps/>
                      <w:sz w:val="18"/>
                      <w:szCs w:val="18"/>
                    </w:rPr>
                  </w:pPr>
                </w:p>
              </w:tc>
              <w:tc>
                <w:tcPr>
                  <w:tcW w:w="1890" w:type="dxa"/>
                  <w:tcBorders>
                    <w:top w:val="nil"/>
                    <w:left w:val="single" w:sz="4" w:space="0" w:color="auto"/>
                    <w:bottom w:val="single" w:sz="4" w:space="0" w:color="auto"/>
                    <w:right w:val="nil"/>
                  </w:tcBorders>
                </w:tcPr>
                <w:p w:rsidR="00DD4897" w:rsidRPr="00E74DC8" w:rsidRDefault="00DD4897" w:rsidP="008274F0">
                  <w:pPr>
                    <w:jc w:val="right"/>
                    <w:rPr>
                      <w:sz w:val="6"/>
                      <w:szCs w:val="6"/>
                    </w:rPr>
                  </w:pPr>
                </w:p>
                <w:p w:rsidR="00DD4897" w:rsidRPr="00E74DC8" w:rsidRDefault="00DD4897" w:rsidP="008274F0">
                  <w:pPr>
                    <w:jc w:val="right"/>
                    <w:rPr>
                      <w:caps/>
                      <w:sz w:val="18"/>
                      <w:szCs w:val="18"/>
                    </w:rPr>
                  </w:pPr>
                  <w:r w:rsidRPr="00E74DC8">
                    <w:rPr>
                      <w:sz w:val="18"/>
                      <w:szCs w:val="18"/>
                    </w:rPr>
                    <w:t>Представлявано от</w:t>
                  </w:r>
                </w:p>
              </w:tc>
              <w:tc>
                <w:tcPr>
                  <w:tcW w:w="4775" w:type="dxa"/>
                  <w:tcBorders>
                    <w:top w:val="nil"/>
                    <w:left w:val="nil"/>
                    <w:bottom w:val="single" w:sz="4" w:space="0" w:color="auto"/>
                    <w:right w:val="single" w:sz="4" w:space="0" w:color="auto"/>
                  </w:tcBorders>
                </w:tcPr>
                <w:p w:rsidR="00DD4897" w:rsidRPr="00E74DC8" w:rsidRDefault="00DD4897" w:rsidP="008274F0">
                  <w:pPr>
                    <w:rPr>
                      <w:caps/>
                      <w:sz w:val="6"/>
                      <w:szCs w:val="6"/>
                    </w:rPr>
                  </w:pPr>
                </w:p>
                <w:tbl>
                  <w:tblPr>
                    <w:tblStyle w:val="TableGrid"/>
                    <w:tblW w:w="0" w:type="auto"/>
                    <w:tblLayout w:type="fixed"/>
                    <w:tblLook w:val="04A0" w:firstRow="1" w:lastRow="0" w:firstColumn="1" w:lastColumn="0" w:noHBand="0" w:noVBand="1"/>
                  </w:tblPr>
                  <w:tblGrid>
                    <w:gridCol w:w="4549"/>
                  </w:tblGrid>
                  <w:tr w:rsidR="00DD4897" w:rsidRPr="00E74DC8" w:rsidTr="008274F0">
                    <w:tc>
                      <w:tcPr>
                        <w:tcW w:w="4549" w:type="dxa"/>
                      </w:tcPr>
                      <w:p w:rsidR="00DD4897" w:rsidRPr="00E74DC8" w:rsidRDefault="00DD4897" w:rsidP="008274F0">
                        <w:pPr>
                          <w:rPr>
                            <w:caps/>
                          </w:rPr>
                        </w:pPr>
                      </w:p>
                    </w:tc>
                  </w:tr>
                </w:tbl>
                <w:p w:rsidR="00DD4897" w:rsidRPr="00E74DC8" w:rsidRDefault="00DD4897" w:rsidP="008274F0">
                  <w:pPr>
                    <w:rPr>
                      <w:caps/>
                      <w:sz w:val="6"/>
                      <w:szCs w:val="6"/>
                    </w:rPr>
                  </w:pPr>
                </w:p>
                <w:p w:rsidR="00DD4897" w:rsidRPr="00E74DC8" w:rsidRDefault="00DD4897" w:rsidP="008274F0">
                  <w:pPr>
                    <w:rPr>
                      <w:caps/>
                      <w:sz w:val="4"/>
                      <w:szCs w:val="4"/>
                    </w:rPr>
                  </w:pPr>
                </w:p>
              </w:tc>
            </w:tr>
            <w:tr w:rsidR="00DD4897" w:rsidRPr="00E74DC8" w:rsidTr="008274F0">
              <w:tc>
                <w:tcPr>
                  <w:tcW w:w="3304" w:type="dxa"/>
                  <w:tcBorders>
                    <w:top w:val="single" w:sz="4" w:space="0" w:color="auto"/>
                    <w:bottom w:val="nil"/>
                    <w:right w:val="nil"/>
                  </w:tcBorders>
                </w:tcPr>
                <w:p w:rsidR="00DD4897" w:rsidRPr="00E74DC8" w:rsidRDefault="00DD4897" w:rsidP="008274F0">
                  <w:pPr>
                    <w:rPr>
                      <w:caps/>
                      <w:sz w:val="18"/>
                      <w:szCs w:val="18"/>
                    </w:rPr>
                  </w:pPr>
                  <w:r w:rsidRPr="00E74DC8">
                    <w:rPr>
                      <w:sz w:val="18"/>
                      <w:szCs w:val="18"/>
                    </w:rPr>
                    <w:t>ДАННИ ЗА КОНТАКТ</w:t>
                  </w:r>
                </w:p>
              </w:tc>
              <w:tc>
                <w:tcPr>
                  <w:tcW w:w="6665" w:type="dxa"/>
                  <w:gridSpan w:val="2"/>
                  <w:tcBorders>
                    <w:top w:val="nil"/>
                    <w:left w:val="nil"/>
                    <w:bottom w:val="nil"/>
                    <w:right w:val="single" w:sz="4" w:space="0" w:color="auto"/>
                  </w:tcBorders>
                </w:tcPr>
                <w:p w:rsidR="00DD4897" w:rsidRPr="00E74DC8" w:rsidRDefault="00DD4897" w:rsidP="008274F0">
                  <w:pPr>
                    <w:rPr>
                      <w:caps/>
                      <w:sz w:val="18"/>
                      <w:szCs w:val="18"/>
                    </w:rPr>
                  </w:pPr>
                </w:p>
              </w:tc>
            </w:tr>
            <w:tr w:rsidR="00DD4897" w:rsidRPr="00E74DC8" w:rsidTr="008274F0">
              <w:tc>
                <w:tcPr>
                  <w:tcW w:w="3304" w:type="dxa"/>
                  <w:tcBorders>
                    <w:top w:val="nil"/>
                    <w:left w:val="single" w:sz="4" w:space="0" w:color="auto"/>
                    <w:bottom w:val="nil"/>
                    <w:right w:val="nil"/>
                  </w:tcBorders>
                </w:tcPr>
                <w:p w:rsidR="00DD4897" w:rsidRPr="00E74DC8" w:rsidRDefault="00DD4897" w:rsidP="008274F0">
                  <w:pPr>
                    <w:jc w:val="right"/>
                    <w:rPr>
                      <w:sz w:val="6"/>
                      <w:szCs w:val="6"/>
                    </w:rPr>
                  </w:pPr>
                </w:p>
                <w:p w:rsidR="00DD4897" w:rsidRPr="00E74DC8" w:rsidRDefault="00DD4897" w:rsidP="008274F0">
                  <w:pPr>
                    <w:jc w:val="right"/>
                    <w:rPr>
                      <w:caps/>
                      <w:sz w:val="18"/>
                      <w:szCs w:val="18"/>
                    </w:rPr>
                  </w:pPr>
                  <w:r w:rsidRPr="00E74DC8">
                    <w:rPr>
                      <w:sz w:val="18"/>
                      <w:szCs w:val="18"/>
                    </w:rPr>
                    <w:t>Населено място</w:t>
                  </w:r>
                </w:p>
              </w:tc>
              <w:tc>
                <w:tcPr>
                  <w:tcW w:w="6665" w:type="dxa"/>
                  <w:gridSpan w:val="2"/>
                  <w:tcBorders>
                    <w:top w:val="nil"/>
                    <w:left w:val="nil"/>
                    <w:bottom w:val="nil"/>
                    <w:right w:val="single" w:sz="4" w:space="0" w:color="auto"/>
                  </w:tcBorders>
                </w:tcPr>
                <w:p w:rsidR="00DD4897" w:rsidRPr="00E74DC8" w:rsidRDefault="00DD4897" w:rsidP="008274F0">
                  <w:pPr>
                    <w:rPr>
                      <w:caps/>
                      <w:sz w:val="6"/>
                      <w:szCs w:val="6"/>
                    </w:rPr>
                  </w:pPr>
                </w:p>
                <w:tbl>
                  <w:tblPr>
                    <w:tblStyle w:val="TableGrid"/>
                    <w:tblW w:w="0" w:type="auto"/>
                    <w:tblLayout w:type="fixed"/>
                    <w:tblLook w:val="04A0" w:firstRow="1" w:lastRow="0" w:firstColumn="1" w:lastColumn="0" w:noHBand="0" w:noVBand="1"/>
                  </w:tblPr>
                  <w:tblGrid>
                    <w:gridCol w:w="6439"/>
                  </w:tblGrid>
                  <w:tr w:rsidR="00DD4897" w:rsidRPr="00E74DC8" w:rsidTr="008274F0">
                    <w:tc>
                      <w:tcPr>
                        <w:tcW w:w="6439" w:type="dxa"/>
                      </w:tcPr>
                      <w:p w:rsidR="00DD4897" w:rsidRPr="00E74DC8" w:rsidRDefault="00DD4897" w:rsidP="008274F0">
                        <w:pPr>
                          <w:rPr>
                            <w:caps/>
                          </w:rPr>
                        </w:pPr>
                      </w:p>
                    </w:tc>
                  </w:tr>
                </w:tbl>
                <w:p w:rsidR="00DD4897" w:rsidRPr="00E74DC8" w:rsidRDefault="00DD4897" w:rsidP="008274F0">
                  <w:pPr>
                    <w:rPr>
                      <w:caps/>
                      <w:sz w:val="4"/>
                      <w:szCs w:val="4"/>
                    </w:rPr>
                  </w:pPr>
                </w:p>
                <w:p w:rsidR="00DD4897" w:rsidRPr="00E74DC8" w:rsidRDefault="00DD4897" w:rsidP="008274F0">
                  <w:pPr>
                    <w:rPr>
                      <w:caps/>
                      <w:sz w:val="4"/>
                      <w:szCs w:val="4"/>
                    </w:rPr>
                  </w:pPr>
                </w:p>
                <w:p w:rsidR="00DD4897" w:rsidRPr="00E74DC8" w:rsidRDefault="00DD4897" w:rsidP="008274F0">
                  <w:pPr>
                    <w:rPr>
                      <w:caps/>
                      <w:sz w:val="4"/>
                      <w:szCs w:val="4"/>
                    </w:rPr>
                  </w:pPr>
                </w:p>
              </w:tc>
            </w:tr>
            <w:tr w:rsidR="00DD4897" w:rsidRPr="00E74DC8" w:rsidTr="008274F0">
              <w:tc>
                <w:tcPr>
                  <w:tcW w:w="3304" w:type="dxa"/>
                  <w:tcBorders>
                    <w:top w:val="nil"/>
                    <w:left w:val="single" w:sz="4" w:space="0" w:color="auto"/>
                    <w:bottom w:val="nil"/>
                    <w:right w:val="nil"/>
                  </w:tcBorders>
                </w:tcPr>
                <w:p w:rsidR="00DD4897" w:rsidRPr="00E74DC8" w:rsidRDefault="00DD4897" w:rsidP="008274F0">
                  <w:pPr>
                    <w:jc w:val="right"/>
                    <w:rPr>
                      <w:sz w:val="6"/>
                      <w:szCs w:val="6"/>
                    </w:rPr>
                  </w:pPr>
                </w:p>
                <w:p w:rsidR="00DD4897" w:rsidRPr="00E74DC8" w:rsidRDefault="00DD4897" w:rsidP="008274F0">
                  <w:pPr>
                    <w:jc w:val="right"/>
                    <w:rPr>
                      <w:caps/>
                      <w:sz w:val="18"/>
                      <w:szCs w:val="18"/>
                    </w:rPr>
                  </w:pPr>
                  <w:r w:rsidRPr="00E74DC8">
                    <w:rPr>
                      <w:sz w:val="18"/>
                      <w:szCs w:val="18"/>
                    </w:rPr>
                    <w:t>Адрес за кореспонденция</w:t>
                  </w:r>
                </w:p>
              </w:tc>
              <w:tc>
                <w:tcPr>
                  <w:tcW w:w="6665" w:type="dxa"/>
                  <w:gridSpan w:val="2"/>
                  <w:tcBorders>
                    <w:top w:val="nil"/>
                    <w:left w:val="nil"/>
                    <w:bottom w:val="nil"/>
                    <w:right w:val="single" w:sz="4" w:space="0" w:color="auto"/>
                  </w:tcBorders>
                </w:tcPr>
                <w:p w:rsidR="00DD4897" w:rsidRPr="00E74DC8" w:rsidRDefault="00DD4897" w:rsidP="008274F0">
                  <w:pPr>
                    <w:rPr>
                      <w:caps/>
                      <w:sz w:val="6"/>
                      <w:szCs w:val="6"/>
                    </w:rPr>
                  </w:pPr>
                </w:p>
                <w:tbl>
                  <w:tblPr>
                    <w:tblStyle w:val="TableGrid"/>
                    <w:tblW w:w="0" w:type="auto"/>
                    <w:tblLayout w:type="fixed"/>
                    <w:tblLook w:val="04A0" w:firstRow="1" w:lastRow="0" w:firstColumn="1" w:lastColumn="0" w:noHBand="0" w:noVBand="1"/>
                  </w:tblPr>
                  <w:tblGrid>
                    <w:gridCol w:w="6439"/>
                  </w:tblGrid>
                  <w:tr w:rsidR="00DD4897" w:rsidRPr="00E74DC8" w:rsidTr="008274F0">
                    <w:tc>
                      <w:tcPr>
                        <w:tcW w:w="6439" w:type="dxa"/>
                      </w:tcPr>
                      <w:p w:rsidR="00DD4897" w:rsidRPr="00E74DC8" w:rsidRDefault="00DD4897" w:rsidP="008274F0">
                        <w:pPr>
                          <w:rPr>
                            <w:caps/>
                          </w:rPr>
                        </w:pPr>
                      </w:p>
                    </w:tc>
                  </w:tr>
                </w:tbl>
                <w:p w:rsidR="00DD4897" w:rsidRPr="00E74DC8" w:rsidRDefault="00DD4897" w:rsidP="008274F0">
                  <w:pPr>
                    <w:rPr>
                      <w:caps/>
                      <w:sz w:val="6"/>
                      <w:szCs w:val="6"/>
                    </w:rPr>
                  </w:pPr>
                </w:p>
                <w:p w:rsidR="00DD4897" w:rsidRPr="00E74DC8" w:rsidRDefault="00DD4897" w:rsidP="008274F0">
                  <w:pPr>
                    <w:rPr>
                      <w:caps/>
                      <w:sz w:val="6"/>
                      <w:szCs w:val="6"/>
                    </w:rPr>
                  </w:pPr>
                </w:p>
              </w:tc>
            </w:tr>
            <w:tr w:rsidR="00DD4897" w:rsidRPr="00E74DC8" w:rsidTr="008274F0">
              <w:tc>
                <w:tcPr>
                  <w:tcW w:w="3304" w:type="dxa"/>
                  <w:tcBorders>
                    <w:top w:val="nil"/>
                    <w:right w:val="nil"/>
                  </w:tcBorders>
                </w:tcPr>
                <w:p w:rsidR="00DD4897" w:rsidRPr="00E74DC8" w:rsidRDefault="00DD4897" w:rsidP="008274F0">
                  <w:pPr>
                    <w:rPr>
                      <w:caps/>
                      <w:sz w:val="18"/>
                      <w:szCs w:val="18"/>
                    </w:rPr>
                  </w:pPr>
                </w:p>
              </w:tc>
              <w:tc>
                <w:tcPr>
                  <w:tcW w:w="6665" w:type="dxa"/>
                  <w:gridSpan w:val="2"/>
                  <w:tcBorders>
                    <w:top w:val="nil"/>
                    <w:left w:val="nil"/>
                    <w:bottom w:val="single" w:sz="4" w:space="0" w:color="auto"/>
                    <w:right w:val="single" w:sz="4" w:space="0" w:color="auto"/>
                  </w:tcBorders>
                </w:tcPr>
                <w:p w:rsidR="00DD4897" w:rsidRPr="00E74DC8" w:rsidRDefault="00DD4897" w:rsidP="008274F0">
                  <w:pPr>
                    <w:rPr>
                      <w:caps/>
                      <w:sz w:val="6"/>
                      <w:szCs w:val="6"/>
                    </w:rPr>
                  </w:pPr>
                </w:p>
                <w:tbl>
                  <w:tblPr>
                    <w:tblStyle w:val="TableGrid"/>
                    <w:tblW w:w="0" w:type="auto"/>
                    <w:tblLayout w:type="fixed"/>
                    <w:tblLook w:val="04A0" w:firstRow="1" w:lastRow="0" w:firstColumn="1" w:lastColumn="0" w:noHBand="0" w:noVBand="1"/>
                  </w:tblPr>
                  <w:tblGrid>
                    <w:gridCol w:w="2146"/>
                    <w:gridCol w:w="260"/>
                    <w:gridCol w:w="4033"/>
                  </w:tblGrid>
                  <w:tr w:rsidR="00DD4897" w:rsidRPr="00E74DC8" w:rsidTr="008274F0">
                    <w:tc>
                      <w:tcPr>
                        <w:tcW w:w="2146" w:type="dxa"/>
                        <w:tcBorders>
                          <w:top w:val="nil"/>
                          <w:left w:val="nil"/>
                          <w:bottom w:val="single" w:sz="4" w:space="0" w:color="auto"/>
                          <w:right w:val="nil"/>
                        </w:tcBorders>
                      </w:tcPr>
                      <w:p w:rsidR="00DD4897" w:rsidRPr="00E74DC8" w:rsidRDefault="00DD4897" w:rsidP="008274F0">
                        <w:pPr>
                          <w:rPr>
                            <w:caps/>
                            <w:sz w:val="18"/>
                            <w:szCs w:val="18"/>
                          </w:rPr>
                        </w:pPr>
                        <w:r w:rsidRPr="00E74DC8">
                          <w:rPr>
                            <w:sz w:val="18"/>
                            <w:szCs w:val="18"/>
                          </w:rPr>
                          <w:t>Телефон</w:t>
                        </w:r>
                      </w:p>
                    </w:tc>
                    <w:tc>
                      <w:tcPr>
                        <w:tcW w:w="260" w:type="dxa"/>
                        <w:tcBorders>
                          <w:top w:val="nil"/>
                          <w:left w:val="nil"/>
                          <w:bottom w:val="nil"/>
                          <w:right w:val="nil"/>
                        </w:tcBorders>
                      </w:tcPr>
                      <w:p w:rsidR="00DD4897" w:rsidRPr="00E74DC8" w:rsidRDefault="00DD4897" w:rsidP="008274F0">
                        <w:pPr>
                          <w:rPr>
                            <w:caps/>
                            <w:sz w:val="18"/>
                            <w:szCs w:val="18"/>
                          </w:rPr>
                        </w:pPr>
                      </w:p>
                    </w:tc>
                    <w:tc>
                      <w:tcPr>
                        <w:tcW w:w="4033" w:type="dxa"/>
                        <w:tcBorders>
                          <w:top w:val="nil"/>
                          <w:left w:val="nil"/>
                          <w:bottom w:val="single" w:sz="4" w:space="0" w:color="auto"/>
                          <w:right w:val="nil"/>
                        </w:tcBorders>
                      </w:tcPr>
                      <w:p w:rsidR="00DD4897" w:rsidRPr="00E74DC8" w:rsidRDefault="00DD4897" w:rsidP="008274F0">
                        <w:pPr>
                          <w:rPr>
                            <w:caps/>
                            <w:sz w:val="18"/>
                            <w:szCs w:val="18"/>
                          </w:rPr>
                        </w:pPr>
                        <w:r w:rsidRPr="00E74DC8">
                          <w:rPr>
                            <w:sz w:val="18"/>
                            <w:szCs w:val="18"/>
                          </w:rPr>
                          <w:t xml:space="preserve">Електронен адрес </w:t>
                        </w:r>
                        <w:r w:rsidRPr="00E74DC8">
                          <w:rPr>
                            <w:sz w:val="16"/>
                            <w:szCs w:val="16"/>
                          </w:rPr>
                          <w:t>(ако има такъв)</w:t>
                        </w:r>
                      </w:p>
                    </w:tc>
                  </w:tr>
                  <w:tr w:rsidR="00DD4897" w:rsidRPr="00E74DC8" w:rsidTr="008274F0">
                    <w:tc>
                      <w:tcPr>
                        <w:tcW w:w="2146" w:type="dxa"/>
                        <w:tcBorders>
                          <w:top w:val="single" w:sz="4" w:space="0" w:color="auto"/>
                          <w:right w:val="single" w:sz="4" w:space="0" w:color="auto"/>
                        </w:tcBorders>
                      </w:tcPr>
                      <w:p w:rsidR="00DD4897" w:rsidRPr="00E74DC8" w:rsidRDefault="00DD4897" w:rsidP="008274F0">
                        <w:pPr>
                          <w:rPr>
                            <w:caps/>
                          </w:rPr>
                        </w:pPr>
                      </w:p>
                    </w:tc>
                    <w:tc>
                      <w:tcPr>
                        <w:tcW w:w="260" w:type="dxa"/>
                        <w:tcBorders>
                          <w:top w:val="nil"/>
                          <w:left w:val="single" w:sz="4" w:space="0" w:color="auto"/>
                          <w:bottom w:val="nil"/>
                          <w:right w:val="single" w:sz="4" w:space="0" w:color="auto"/>
                        </w:tcBorders>
                      </w:tcPr>
                      <w:p w:rsidR="00DD4897" w:rsidRPr="00E74DC8" w:rsidRDefault="00DD4897" w:rsidP="008274F0">
                        <w:pPr>
                          <w:rPr>
                            <w:caps/>
                            <w:sz w:val="18"/>
                            <w:szCs w:val="18"/>
                          </w:rPr>
                        </w:pPr>
                      </w:p>
                    </w:tc>
                    <w:tc>
                      <w:tcPr>
                        <w:tcW w:w="4033" w:type="dxa"/>
                        <w:tcBorders>
                          <w:top w:val="single" w:sz="4" w:space="0" w:color="auto"/>
                          <w:left w:val="single" w:sz="4" w:space="0" w:color="auto"/>
                        </w:tcBorders>
                      </w:tcPr>
                      <w:p w:rsidR="00DD4897" w:rsidRPr="00E74DC8" w:rsidRDefault="00DD4897" w:rsidP="008274F0">
                        <w:pPr>
                          <w:rPr>
                            <w:caps/>
                          </w:rPr>
                        </w:pPr>
                      </w:p>
                    </w:tc>
                  </w:tr>
                </w:tbl>
                <w:p w:rsidR="00DD4897" w:rsidRPr="00E74DC8" w:rsidRDefault="00DD4897" w:rsidP="008274F0">
                  <w:pPr>
                    <w:rPr>
                      <w:caps/>
                      <w:sz w:val="4"/>
                      <w:szCs w:val="4"/>
                    </w:rPr>
                  </w:pPr>
                </w:p>
                <w:p w:rsidR="00DD4897" w:rsidRPr="00E74DC8" w:rsidRDefault="00DD4897" w:rsidP="008274F0">
                  <w:pPr>
                    <w:rPr>
                      <w:caps/>
                      <w:sz w:val="4"/>
                      <w:szCs w:val="4"/>
                    </w:rPr>
                  </w:pPr>
                </w:p>
              </w:tc>
            </w:tr>
          </w:tbl>
          <w:p w:rsidR="00DD4897" w:rsidRPr="00E74DC8" w:rsidRDefault="00DD4897" w:rsidP="008274F0">
            <w:pPr>
              <w:rPr>
                <w:caps/>
                <w:sz w:val="18"/>
                <w:szCs w:val="18"/>
              </w:rPr>
            </w:pPr>
          </w:p>
          <w:p w:rsidR="00DD4897" w:rsidRPr="00E74DC8" w:rsidRDefault="00DD4897" w:rsidP="008274F0">
            <w:pPr>
              <w:rPr>
                <w:caps/>
                <w:sz w:val="18"/>
                <w:szCs w:val="18"/>
              </w:rPr>
            </w:pPr>
          </w:p>
          <w:p w:rsidR="00DD4897" w:rsidRPr="00E74DC8" w:rsidRDefault="00DD4897" w:rsidP="008274F0">
            <w:pPr>
              <w:spacing w:before="120"/>
              <w:ind w:right="562"/>
              <w:jc w:val="center"/>
              <w:rPr>
                <w:b/>
                <w:caps/>
                <w:sz w:val="20"/>
                <w:szCs w:val="20"/>
              </w:rPr>
            </w:pPr>
            <w:r w:rsidRPr="00E74DC8">
              <w:rPr>
                <w:b/>
                <w:caps/>
                <w:sz w:val="20"/>
                <w:szCs w:val="20"/>
              </w:rPr>
              <w:t>част  V.  ЛИЦА, КОИТО могат ДА потвърдят съобщените данни или да предоставят допълнителна информация</w:t>
            </w:r>
          </w:p>
          <w:p w:rsidR="00DD4897" w:rsidRPr="00E74DC8" w:rsidRDefault="00DD4897" w:rsidP="008274F0">
            <w:pPr>
              <w:jc w:val="center"/>
              <w:rPr>
                <w:b/>
                <w:caps/>
                <w:sz w:val="20"/>
                <w:szCs w:val="20"/>
              </w:rPr>
            </w:pPr>
          </w:p>
          <w:tbl>
            <w:tblPr>
              <w:tblStyle w:val="TableGrid"/>
              <w:tblW w:w="0" w:type="auto"/>
              <w:tblLayout w:type="fixed"/>
              <w:tblLook w:val="04A0" w:firstRow="1" w:lastRow="0" w:firstColumn="1" w:lastColumn="0" w:noHBand="0" w:noVBand="1"/>
            </w:tblPr>
            <w:tblGrid>
              <w:gridCol w:w="3304"/>
              <w:gridCol w:w="1890"/>
              <w:gridCol w:w="4775"/>
            </w:tblGrid>
            <w:tr w:rsidR="00DD4897" w:rsidRPr="00E74DC8" w:rsidTr="008274F0">
              <w:tc>
                <w:tcPr>
                  <w:tcW w:w="3304" w:type="dxa"/>
                  <w:tcBorders>
                    <w:bottom w:val="single" w:sz="4" w:space="0" w:color="auto"/>
                  </w:tcBorders>
                </w:tcPr>
                <w:p w:rsidR="00DD4897" w:rsidRPr="00E74DC8" w:rsidRDefault="00DD4897" w:rsidP="008274F0">
                  <w:pPr>
                    <w:jc w:val="right"/>
                    <w:rPr>
                      <w:caps/>
                      <w:sz w:val="18"/>
                      <w:szCs w:val="18"/>
                    </w:rPr>
                  </w:pPr>
                  <w:r w:rsidRPr="00E74DC8">
                    <w:rPr>
                      <w:sz w:val="18"/>
                      <w:szCs w:val="18"/>
                    </w:rPr>
                    <w:t xml:space="preserve">Име </w:t>
                  </w:r>
                  <w:r w:rsidRPr="00E74DC8">
                    <w:rPr>
                      <w:sz w:val="16"/>
                      <w:szCs w:val="16"/>
                    </w:rPr>
                    <w:t>(за физически лица)</w:t>
                  </w:r>
                </w:p>
              </w:tc>
              <w:tc>
                <w:tcPr>
                  <w:tcW w:w="6665" w:type="dxa"/>
                  <w:gridSpan w:val="2"/>
                  <w:tcBorders>
                    <w:bottom w:val="single" w:sz="4" w:space="0" w:color="auto"/>
                  </w:tcBorders>
                </w:tcPr>
                <w:p w:rsidR="00DD4897" w:rsidRPr="00E74DC8" w:rsidRDefault="00DD4897" w:rsidP="008274F0">
                  <w:pPr>
                    <w:rPr>
                      <w:caps/>
                      <w:sz w:val="6"/>
                      <w:szCs w:val="6"/>
                    </w:rPr>
                  </w:pPr>
                </w:p>
                <w:tbl>
                  <w:tblPr>
                    <w:tblStyle w:val="TableGrid"/>
                    <w:tblW w:w="0" w:type="auto"/>
                    <w:tblLayout w:type="fixed"/>
                    <w:tblLook w:val="04A0" w:firstRow="1" w:lastRow="0" w:firstColumn="1" w:lastColumn="0" w:noHBand="0" w:noVBand="1"/>
                  </w:tblPr>
                  <w:tblGrid>
                    <w:gridCol w:w="6439"/>
                  </w:tblGrid>
                  <w:tr w:rsidR="00DD4897" w:rsidRPr="00E74DC8" w:rsidTr="008274F0">
                    <w:tc>
                      <w:tcPr>
                        <w:tcW w:w="6439" w:type="dxa"/>
                      </w:tcPr>
                      <w:p w:rsidR="00DD4897" w:rsidRPr="00E74DC8" w:rsidRDefault="00DD4897" w:rsidP="008274F0">
                        <w:pPr>
                          <w:rPr>
                            <w:caps/>
                          </w:rPr>
                        </w:pPr>
                      </w:p>
                    </w:tc>
                  </w:tr>
                </w:tbl>
                <w:p w:rsidR="00DD4897" w:rsidRPr="00E74DC8" w:rsidRDefault="00DD4897" w:rsidP="008274F0">
                  <w:pPr>
                    <w:jc w:val="center"/>
                    <w:rPr>
                      <w:caps/>
                      <w:sz w:val="16"/>
                      <w:szCs w:val="16"/>
                    </w:rPr>
                  </w:pPr>
                  <w:r w:rsidRPr="00E74DC8">
                    <w:rPr>
                      <w:sz w:val="16"/>
                      <w:szCs w:val="16"/>
                    </w:rPr>
                    <w:t>(собствено, бащино и фамилно, ако е известно)</w:t>
                  </w:r>
                </w:p>
              </w:tc>
            </w:tr>
            <w:tr w:rsidR="00DD4897" w:rsidRPr="00E74DC8" w:rsidTr="008274F0">
              <w:tc>
                <w:tcPr>
                  <w:tcW w:w="3304" w:type="dxa"/>
                  <w:tcBorders>
                    <w:top w:val="single" w:sz="4" w:space="0" w:color="auto"/>
                    <w:left w:val="single" w:sz="4" w:space="0" w:color="auto"/>
                    <w:bottom w:val="nil"/>
                    <w:right w:val="single" w:sz="4" w:space="0" w:color="auto"/>
                  </w:tcBorders>
                </w:tcPr>
                <w:p w:rsidR="00DD4897" w:rsidRPr="00E74DC8" w:rsidRDefault="00DD4897" w:rsidP="008274F0">
                  <w:pPr>
                    <w:jc w:val="right"/>
                    <w:rPr>
                      <w:caps/>
                      <w:sz w:val="18"/>
                      <w:szCs w:val="18"/>
                    </w:rPr>
                  </w:pPr>
                  <w:r w:rsidRPr="00E74DC8">
                    <w:rPr>
                      <w:sz w:val="18"/>
                      <w:szCs w:val="18"/>
                    </w:rPr>
                    <w:lastRenderedPageBreak/>
                    <w:t xml:space="preserve">Наименование </w:t>
                  </w:r>
                  <w:r w:rsidRPr="00E74DC8">
                    <w:rPr>
                      <w:sz w:val="16"/>
                      <w:szCs w:val="16"/>
                    </w:rPr>
                    <w:t>(за юридически лица)</w:t>
                  </w:r>
                </w:p>
              </w:tc>
              <w:tc>
                <w:tcPr>
                  <w:tcW w:w="6665" w:type="dxa"/>
                  <w:gridSpan w:val="2"/>
                  <w:tcBorders>
                    <w:top w:val="single" w:sz="4" w:space="0" w:color="auto"/>
                    <w:left w:val="single" w:sz="4" w:space="0" w:color="auto"/>
                    <w:bottom w:val="nil"/>
                    <w:right w:val="single" w:sz="4" w:space="0" w:color="auto"/>
                  </w:tcBorders>
                </w:tcPr>
                <w:p w:rsidR="00DD4897" w:rsidRPr="00E74DC8" w:rsidRDefault="00DD4897" w:rsidP="008274F0">
                  <w:pPr>
                    <w:rPr>
                      <w:caps/>
                      <w:sz w:val="6"/>
                      <w:szCs w:val="6"/>
                    </w:rPr>
                  </w:pPr>
                </w:p>
                <w:tbl>
                  <w:tblPr>
                    <w:tblStyle w:val="TableGrid"/>
                    <w:tblW w:w="0" w:type="auto"/>
                    <w:tblLayout w:type="fixed"/>
                    <w:tblLook w:val="04A0" w:firstRow="1" w:lastRow="0" w:firstColumn="1" w:lastColumn="0" w:noHBand="0" w:noVBand="1"/>
                  </w:tblPr>
                  <w:tblGrid>
                    <w:gridCol w:w="6439"/>
                  </w:tblGrid>
                  <w:tr w:rsidR="00DD4897" w:rsidRPr="00E74DC8" w:rsidTr="008274F0">
                    <w:tc>
                      <w:tcPr>
                        <w:tcW w:w="6439" w:type="dxa"/>
                      </w:tcPr>
                      <w:p w:rsidR="00DD4897" w:rsidRPr="00E74DC8" w:rsidRDefault="00DD4897" w:rsidP="008274F0">
                        <w:pPr>
                          <w:rPr>
                            <w:caps/>
                          </w:rPr>
                        </w:pPr>
                      </w:p>
                    </w:tc>
                  </w:tr>
                </w:tbl>
                <w:p w:rsidR="00DD4897" w:rsidRPr="00E74DC8" w:rsidRDefault="00DD4897" w:rsidP="008274F0">
                  <w:pPr>
                    <w:rPr>
                      <w:caps/>
                      <w:sz w:val="4"/>
                      <w:szCs w:val="4"/>
                    </w:rPr>
                  </w:pPr>
                </w:p>
                <w:p w:rsidR="00DD4897" w:rsidRPr="00E74DC8" w:rsidRDefault="00DD4897" w:rsidP="008274F0">
                  <w:pPr>
                    <w:rPr>
                      <w:caps/>
                      <w:sz w:val="6"/>
                      <w:szCs w:val="6"/>
                    </w:rPr>
                  </w:pPr>
                </w:p>
              </w:tc>
            </w:tr>
            <w:tr w:rsidR="00DD4897" w:rsidRPr="00E74DC8" w:rsidTr="008274F0">
              <w:tc>
                <w:tcPr>
                  <w:tcW w:w="3304" w:type="dxa"/>
                  <w:tcBorders>
                    <w:top w:val="nil"/>
                    <w:left w:val="single" w:sz="4" w:space="0" w:color="auto"/>
                    <w:bottom w:val="nil"/>
                    <w:right w:val="single" w:sz="4" w:space="0" w:color="auto"/>
                  </w:tcBorders>
                </w:tcPr>
                <w:p w:rsidR="00DD4897" w:rsidRPr="00E74DC8" w:rsidRDefault="00DD4897" w:rsidP="008274F0">
                  <w:pPr>
                    <w:rPr>
                      <w:caps/>
                      <w:sz w:val="18"/>
                      <w:szCs w:val="18"/>
                    </w:rPr>
                  </w:pPr>
                </w:p>
              </w:tc>
              <w:tc>
                <w:tcPr>
                  <w:tcW w:w="1890" w:type="dxa"/>
                  <w:tcBorders>
                    <w:top w:val="nil"/>
                    <w:left w:val="single" w:sz="4" w:space="0" w:color="auto"/>
                    <w:bottom w:val="nil"/>
                    <w:right w:val="nil"/>
                  </w:tcBorders>
                </w:tcPr>
                <w:p w:rsidR="00DD4897" w:rsidRPr="00E74DC8" w:rsidRDefault="00DD4897" w:rsidP="008274F0">
                  <w:pPr>
                    <w:jc w:val="right"/>
                    <w:rPr>
                      <w:sz w:val="10"/>
                      <w:szCs w:val="10"/>
                    </w:rPr>
                  </w:pPr>
                </w:p>
                <w:p w:rsidR="00DD4897" w:rsidRPr="00E74DC8" w:rsidRDefault="00DD4897" w:rsidP="008274F0">
                  <w:pPr>
                    <w:jc w:val="right"/>
                    <w:rPr>
                      <w:caps/>
                      <w:sz w:val="18"/>
                      <w:szCs w:val="18"/>
                    </w:rPr>
                  </w:pPr>
                  <w:r w:rsidRPr="00E74DC8">
                    <w:rPr>
                      <w:sz w:val="18"/>
                      <w:szCs w:val="18"/>
                    </w:rPr>
                    <w:t>Код по Булстат/ ЕИК</w:t>
                  </w:r>
                </w:p>
              </w:tc>
              <w:tc>
                <w:tcPr>
                  <w:tcW w:w="4775" w:type="dxa"/>
                  <w:tcBorders>
                    <w:top w:val="nil"/>
                    <w:left w:val="nil"/>
                    <w:bottom w:val="nil"/>
                    <w:right w:val="single" w:sz="4" w:space="0" w:color="auto"/>
                  </w:tcBorders>
                </w:tcPr>
                <w:p w:rsidR="00DD4897" w:rsidRPr="00E74DC8" w:rsidRDefault="00DD4897" w:rsidP="008274F0">
                  <w:pPr>
                    <w:rPr>
                      <w:caps/>
                      <w:sz w:val="6"/>
                      <w:szCs w:val="6"/>
                    </w:rPr>
                  </w:pPr>
                </w:p>
                <w:tbl>
                  <w:tblPr>
                    <w:tblStyle w:val="TableGrid"/>
                    <w:tblW w:w="0" w:type="auto"/>
                    <w:tblLayout w:type="fixed"/>
                    <w:tblLook w:val="04A0" w:firstRow="1" w:lastRow="0" w:firstColumn="1" w:lastColumn="0" w:noHBand="0" w:noVBand="1"/>
                  </w:tblPr>
                  <w:tblGrid>
                    <w:gridCol w:w="250"/>
                    <w:gridCol w:w="236"/>
                    <w:gridCol w:w="236"/>
                    <w:gridCol w:w="248"/>
                    <w:gridCol w:w="248"/>
                    <w:gridCol w:w="248"/>
                    <w:gridCol w:w="248"/>
                    <w:gridCol w:w="248"/>
                    <w:gridCol w:w="248"/>
                    <w:gridCol w:w="248"/>
                    <w:gridCol w:w="248"/>
                    <w:gridCol w:w="248"/>
                    <w:gridCol w:w="248"/>
                  </w:tblGrid>
                  <w:tr w:rsidR="00DD4897" w:rsidRPr="00E74DC8" w:rsidTr="008274F0">
                    <w:tc>
                      <w:tcPr>
                        <w:tcW w:w="250" w:type="dxa"/>
                      </w:tcPr>
                      <w:p w:rsidR="00DD4897" w:rsidRPr="00E74DC8" w:rsidRDefault="00DD4897" w:rsidP="008274F0">
                        <w:pPr>
                          <w:rPr>
                            <w:caps/>
                          </w:rPr>
                        </w:pPr>
                      </w:p>
                    </w:tc>
                    <w:tc>
                      <w:tcPr>
                        <w:tcW w:w="236" w:type="dxa"/>
                      </w:tcPr>
                      <w:p w:rsidR="00DD4897" w:rsidRPr="00E74DC8" w:rsidRDefault="00DD4897" w:rsidP="008274F0">
                        <w:pPr>
                          <w:rPr>
                            <w:caps/>
                            <w:sz w:val="18"/>
                            <w:szCs w:val="18"/>
                          </w:rPr>
                        </w:pPr>
                      </w:p>
                    </w:tc>
                    <w:tc>
                      <w:tcPr>
                        <w:tcW w:w="236"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c>
                      <w:tcPr>
                        <w:tcW w:w="248" w:type="dxa"/>
                      </w:tcPr>
                      <w:p w:rsidR="00DD4897" w:rsidRPr="00E74DC8" w:rsidRDefault="00DD4897" w:rsidP="008274F0">
                        <w:pPr>
                          <w:rPr>
                            <w:caps/>
                            <w:sz w:val="18"/>
                            <w:szCs w:val="18"/>
                          </w:rPr>
                        </w:pPr>
                      </w:p>
                    </w:tc>
                  </w:tr>
                </w:tbl>
                <w:p w:rsidR="00DD4897" w:rsidRPr="00E74DC8" w:rsidRDefault="00DD4897" w:rsidP="008274F0">
                  <w:pPr>
                    <w:rPr>
                      <w:caps/>
                      <w:sz w:val="6"/>
                      <w:szCs w:val="6"/>
                    </w:rPr>
                  </w:pPr>
                </w:p>
                <w:p w:rsidR="00DD4897" w:rsidRPr="00E74DC8" w:rsidRDefault="00DD4897" w:rsidP="008274F0">
                  <w:pPr>
                    <w:rPr>
                      <w:caps/>
                      <w:sz w:val="4"/>
                      <w:szCs w:val="4"/>
                    </w:rPr>
                  </w:pPr>
                </w:p>
              </w:tc>
            </w:tr>
            <w:tr w:rsidR="00DD4897" w:rsidRPr="00E74DC8" w:rsidTr="008274F0">
              <w:tc>
                <w:tcPr>
                  <w:tcW w:w="3304" w:type="dxa"/>
                  <w:tcBorders>
                    <w:top w:val="nil"/>
                    <w:left w:val="single" w:sz="4" w:space="0" w:color="auto"/>
                    <w:bottom w:val="single" w:sz="4" w:space="0" w:color="auto"/>
                    <w:right w:val="single" w:sz="4" w:space="0" w:color="auto"/>
                  </w:tcBorders>
                </w:tcPr>
                <w:p w:rsidR="00DD4897" w:rsidRPr="00E74DC8" w:rsidRDefault="00DD4897" w:rsidP="008274F0">
                  <w:pPr>
                    <w:rPr>
                      <w:caps/>
                      <w:sz w:val="18"/>
                      <w:szCs w:val="18"/>
                    </w:rPr>
                  </w:pPr>
                </w:p>
              </w:tc>
              <w:tc>
                <w:tcPr>
                  <w:tcW w:w="1890" w:type="dxa"/>
                  <w:tcBorders>
                    <w:top w:val="nil"/>
                    <w:left w:val="single" w:sz="4" w:space="0" w:color="auto"/>
                    <w:bottom w:val="single" w:sz="4" w:space="0" w:color="auto"/>
                    <w:right w:val="nil"/>
                  </w:tcBorders>
                </w:tcPr>
                <w:p w:rsidR="00DD4897" w:rsidRPr="00E74DC8" w:rsidRDefault="00DD4897" w:rsidP="008274F0">
                  <w:pPr>
                    <w:jc w:val="right"/>
                    <w:rPr>
                      <w:sz w:val="6"/>
                      <w:szCs w:val="6"/>
                    </w:rPr>
                  </w:pPr>
                </w:p>
                <w:p w:rsidR="00DD4897" w:rsidRPr="00E74DC8" w:rsidRDefault="00DD4897" w:rsidP="008274F0">
                  <w:pPr>
                    <w:jc w:val="right"/>
                    <w:rPr>
                      <w:caps/>
                      <w:sz w:val="18"/>
                      <w:szCs w:val="18"/>
                    </w:rPr>
                  </w:pPr>
                  <w:r w:rsidRPr="00E74DC8">
                    <w:rPr>
                      <w:sz w:val="18"/>
                      <w:szCs w:val="18"/>
                    </w:rPr>
                    <w:t>Представлявано от</w:t>
                  </w:r>
                </w:p>
              </w:tc>
              <w:tc>
                <w:tcPr>
                  <w:tcW w:w="4775" w:type="dxa"/>
                  <w:tcBorders>
                    <w:top w:val="nil"/>
                    <w:left w:val="nil"/>
                    <w:bottom w:val="single" w:sz="4" w:space="0" w:color="auto"/>
                    <w:right w:val="single" w:sz="4" w:space="0" w:color="auto"/>
                  </w:tcBorders>
                </w:tcPr>
                <w:p w:rsidR="00DD4897" w:rsidRPr="00E74DC8" w:rsidRDefault="00DD4897" w:rsidP="008274F0">
                  <w:pPr>
                    <w:rPr>
                      <w:caps/>
                      <w:sz w:val="6"/>
                      <w:szCs w:val="6"/>
                    </w:rPr>
                  </w:pPr>
                </w:p>
                <w:tbl>
                  <w:tblPr>
                    <w:tblStyle w:val="TableGrid"/>
                    <w:tblW w:w="0" w:type="auto"/>
                    <w:tblLayout w:type="fixed"/>
                    <w:tblLook w:val="04A0" w:firstRow="1" w:lastRow="0" w:firstColumn="1" w:lastColumn="0" w:noHBand="0" w:noVBand="1"/>
                  </w:tblPr>
                  <w:tblGrid>
                    <w:gridCol w:w="4549"/>
                  </w:tblGrid>
                  <w:tr w:rsidR="00DD4897" w:rsidRPr="00E74DC8" w:rsidTr="008274F0">
                    <w:tc>
                      <w:tcPr>
                        <w:tcW w:w="4549" w:type="dxa"/>
                      </w:tcPr>
                      <w:p w:rsidR="00DD4897" w:rsidRPr="00E74DC8" w:rsidRDefault="00DD4897" w:rsidP="008274F0">
                        <w:pPr>
                          <w:rPr>
                            <w:caps/>
                          </w:rPr>
                        </w:pPr>
                      </w:p>
                    </w:tc>
                  </w:tr>
                </w:tbl>
                <w:p w:rsidR="00DD4897" w:rsidRPr="00E74DC8" w:rsidRDefault="00DD4897" w:rsidP="008274F0">
                  <w:pPr>
                    <w:rPr>
                      <w:caps/>
                      <w:sz w:val="6"/>
                      <w:szCs w:val="6"/>
                    </w:rPr>
                  </w:pPr>
                </w:p>
                <w:p w:rsidR="00DD4897" w:rsidRPr="00E74DC8" w:rsidRDefault="00DD4897" w:rsidP="008274F0">
                  <w:pPr>
                    <w:rPr>
                      <w:caps/>
                      <w:sz w:val="4"/>
                      <w:szCs w:val="4"/>
                    </w:rPr>
                  </w:pPr>
                </w:p>
              </w:tc>
            </w:tr>
            <w:tr w:rsidR="00DD4897" w:rsidRPr="00E74DC8" w:rsidTr="008274F0">
              <w:tc>
                <w:tcPr>
                  <w:tcW w:w="3304" w:type="dxa"/>
                  <w:tcBorders>
                    <w:top w:val="single" w:sz="4" w:space="0" w:color="auto"/>
                    <w:bottom w:val="nil"/>
                    <w:right w:val="nil"/>
                  </w:tcBorders>
                </w:tcPr>
                <w:p w:rsidR="00DD4897" w:rsidRPr="00E74DC8" w:rsidRDefault="00DD4897" w:rsidP="008274F0">
                  <w:pPr>
                    <w:rPr>
                      <w:caps/>
                      <w:sz w:val="18"/>
                      <w:szCs w:val="18"/>
                    </w:rPr>
                  </w:pPr>
                  <w:r w:rsidRPr="00E74DC8">
                    <w:rPr>
                      <w:sz w:val="18"/>
                      <w:szCs w:val="18"/>
                    </w:rPr>
                    <w:t>ДАННИ ЗА КОНТАКТ</w:t>
                  </w:r>
                </w:p>
              </w:tc>
              <w:tc>
                <w:tcPr>
                  <w:tcW w:w="6665" w:type="dxa"/>
                  <w:gridSpan w:val="2"/>
                  <w:tcBorders>
                    <w:top w:val="nil"/>
                    <w:left w:val="nil"/>
                    <w:bottom w:val="nil"/>
                    <w:right w:val="single" w:sz="4" w:space="0" w:color="auto"/>
                  </w:tcBorders>
                </w:tcPr>
                <w:p w:rsidR="00DD4897" w:rsidRPr="00E74DC8" w:rsidRDefault="00DD4897" w:rsidP="008274F0">
                  <w:pPr>
                    <w:rPr>
                      <w:caps/>
                      <w:sz w:val="18"/>
                      <w:szCs w:val="18"/>
                    </w:rPr>
                  </w:pPr>
                </w:p>
              </w:tc>
            </w:tr>
            <w:tr w:rsidR="00DD4897" w:rsidRPr="00E74DC8" w:rsidTr="008274F0">
              <w:tc>
                <w:tcPr>
                  <w:tcW w:w="3304" w:type="dxa"/>
                  <w:tcBorders>
                    <w:top w:val="nil"/>
                    <w:left w:val="single" w:sz="4" w:space="0" w:color="auto"/>
                    <w:bottom w:val="nil"/>
                    <w:right w:val="nil"/>
                  </w:tcBorders>
                </w:tcPr>
                <w:p w:rsidR="00DD4897" w:rsidRPr="00E74DC8" w:rsidRDefault="00DD4897" w:rsidP="008274F0">
                  <w:pPr>
                    <w:jc w:val="right"/>
                    <w:rPr>
                      <w:sz w:val="6"/>
                      <w:szCs w:val="6"/>
                    </w:rPr>
                  </w:pPr>
                </w:p>
                <w:p w:rsidR="00DD4897" w:rsidRPr="00E74DC8" w:rsidRDefault="00DD4897" w:rsidP="008274F0">
                  <w:pPr>
                    <w:jc w:val="right"/>
                    <w:rPr>
                      <w:caps/>
                      <w:sz w:val="18"/>
                      <w:szCs w:val="18"/>
                    </w:rPr>
                  </w:pPr>
                  <w:r w:rsidRPr="00E74DC8">
                    <w:rPr>
                      <w:sz w:val="18"/>
                      <w:szCs w:val="18"/>
                    </w:rPr>
                    <w:t>Населено място</w:t>
                  </w:r>
                </w:p>
              </w:tc>
              <w:tc>
                <w:tcPr>
                  <w:tcW w:w="6665" w:type="dxa"/>
                  <w:gridSpan w:val="2"/>
                  <w:tcBorders>
                    <w:top w:val="nil"/>
                    <w:left w:val="nil"/>
                    <w:bottom w:val="nil"/>
                    <w:right w:val="single" w:sz="4" w:space="0" w:color="auto"/>
                  </w:tcBorders>
                </w:tcPr>
                <w:p w:rsidR="00DD4897" w:rsidRPr="00E74DC8" w:rsidRDefault="00DD4897" w:rsidP="008274F0">
                  <w:pPr>
                    <w:rPr>
                      <w:caps/>
                      <w:sz w:val="6"/>
                      <w:szCs w:val="6"/>
                    </w:rPr>
                  </w:pPr>
                </w:p>
                <w:tbl>
                  <w:tblPr>
                    <w:tblStyle w:val="TableGrid"/>
                    <w:tblW w:w="0" w:type="auto"/>
                    <w:tblLayout w:type="fixed"/>
                    <w:tblLook w:val="04A0" w:firstRow="1" w:lastRow="0" w:firstColumn="1" w:lastColumn="0" w:noHBand="0" w:noVBand="1"/>
                  </w:tblPr>
                  <w:tblGrid>
                    <w:gridCol w:w="6439"/>
                  </w:tblGrid>
                  <w:tr w:rsidR="00DD4897" w:rsidRPr="00E74DC8" w:rsidTr="008274F0">
                    <w:tc>
                      <w:tcPr>
                        <w:tcW w:w="6439" w:type="dxa"/>
                      </w:tcPr>
                      <w:p w:rsidR="00DD4897" w:rsidRPr="00E74DC8" w:rsidRDefault="00DD4897" w:rsidP="008274F0">
                        <w:pPr>
                          <w:rPr>
                            <w:caps/>
                          </w:rPr>
                        </w:pPr>
                      </w:p>
                    </w:tc>
                  </w:tr>
                </w:tbl>
                <w:p w:rsidR="00DD4897" w:rsidRPr="00E74DC8" w:rsidRDefault="00DD4897" w:rsidP="008274F0">
                  <w:pPr>
                    <w:rPr>
                      <w:caps/>
                      <w:sz w:val="4"/>
                      <w:szCs w:val="4"/>
                    </w:rPr>
                  </w:pPr>
                </w:p>
                <w:p w:rsidR="00DD4897" w:rsidRPr="00E74DC8" w:rsidRDefault="00DD4897" w:rsidP="008274F0">
                  <w:pPr>
                    <w:rPr>
                      <w:caps/>
                      <w:sz w:val="4"/>
                      <w:szCs w:val="4"/>
                    </w:rPr>
                  </w:pPr>
                </w:p>
                <w:p w:rsidR="00DD4897" w:rsidRPr="00E74DC8" w:rsidRDefault="00DD4897" w:rsidP="008274F0">
                  <w:pPr>
                    <w:rPr>
                      <w:caps/>
                      <w:sz w:val="4"/>
                      <w:szCs w:val="4"/>
                    </w:rPr>
                  </w:pPr>
                </w:p>
              </w:tc>
            </w:tr>
            <w:tr w:rsidR="00DD4897" w:rsidRPr="00E74DC8" w:rsidTr="008274F0">
              <w:tc>
                <w:tcPr>
                  <w:tcW w:w="3304" w:type="dxa"/>
                  <w:tcBorders>
                    <w:top w:val="nil"/>
                    <w:left w:val="single" w:sz="4" w:space="0" w:color="auto"/>
                    <w:bottom w:val="nil"/>
                    <w:right w:val="nil"/>
                  </w:tcBorders>
                </w:tcPr>
                <w:p w:rsidR="00DD4897" w:rsidRPr="00E74DC8" w:rsidRDefault="00DD4897" w:rsidP="008274F0">
                  <w:pPr>
                    <w:jc w:val="right"/>
                    <w:rPr>
                      <w:sz w:val="6"/>
                      <w:szCs w:val="6"/>
                    </w:rPr>
                  </w:pPr>
                </w:p>
                <w:p w:rsidR="00DD4897" w:rsidRPr="00E74DC8" w:rsidRDefault="00DD4897" w:rsidP="008274F0">
                  <w:pPr>
                    <w:jc w:val="right"/>
                    <w:rPr>
                      <w:caps/>
                      <w:sz w:val="18"/>
                      <w:szCs w:val="18"/>
                    </w:rPr>
                  </w:pPr>
                  <w:r w:rsidRPr="00E74DC8">
                    <w:rPr>
                      <w:sz w:val="18"/>
                      <w:szCs w:val="18"/>
                    </w:rPr>
                    <w:t>Адрес за кореспонденция</w:t>
                  </w:r>
                </w:p>
              </w:tc>
              <w:tc>
                <w:tcPr>
                  <w:tcW w:w="6665" w:type="dxa"/>
                  <w:gridSpan w:val="2"/>
                  <w:tcBorders>
                    <w:top w:val="nil"/>
                    <w:left w:val="nil"/>
                    <w:bottom w:val="nil"/>
                    <w:right w:val="single" w:sz="4" w:space="0" w:color="auto"/>
                  </w:tcBorders>
                </w:tcPr>
                <w:p w:rsidR="00DD4897" w:rsidRPr="00E74DC8" w:rsidRDefault="00DD4897" w:rsidP="008274F0">
                  <w:pPr>
                    <w:rPr>
                      <w:caps/>
                      <w:sz w:val="6"/>
                      <w:szCs w:val="6"/>
                    </w:rPr>
                  </w:pPr>
                </w:p>
                <w:tbl>
                  <w:tblPr>
                    <w:tblStyle w:val="TableGrid"/>
                    <w:tblW w:w="0" w:type="auto"/>
                    <w:tblLayout w:type="fixed"/>
                    <w:tblLook w:val="04A0" w:firstRow="1" w:lastRow="0" w:firstColumn="1" w:lastColumn="0" w:noHBand="0" w:noVBand="1"/>
                  </w:tblPr>
                  <w:tblGrid>
                    <w:gridCol w:w="6439"/>
                  </w:tblGrid>
                  <w:tr w:rsidR="00DD4897" w:rsidRPr="00E74DC8" w:rsidTr="008274F0">
                    <w:tc>
                      <w:tcPr>
                        <w:tcW w:w="6439" w:type="dxa"/>
                      </w:tcPr>
                      <w:p w:rsidR="00DD4897" w:rsidRPr="00E74DC8" w:rsidRDefault="00DD4897" w:rsidP="008274F0">
                        <w:pPr>
                          <w:rPr>
                            <w:caps/>
                          </w:rPr>
                        </w:pPr>
                      </w:p>
                    </w:tc>
                  </w:tr>
                </w:tbl>
                <w:p w:rsidR="00DD4897" w:rsidRPr="00E74DC8" w:rsidRDefault="00DD4897" w:rsidP="008274F0">
                  <w:pPr>
                    <w:rPr>
                      <w:caps/>
                      <w:sz w:val="6"/>
                      <w:szCs w:val="6"/>
                    </w:rPr>
                  </w:pPr>
                </w:p>
                <w:p w:rsidR="00DD4897" w:rsidRPr="00E74DC8" w:rsidRDefault="00DD4897" w:rsidP="008274F0">
                  <w:pPr>
                    <w:rPr>
                      <w:caps/>
                      <w:sz w:val="6"/>
                      <w:szCs w:val="6"/>
                    </w:rPr>
                  </w:pPr>
                </w:p>
              </w:tc>
            </w:tr>
            <w:tr w:rsidR="00DD4897" w:rsidRPr="00E74DC8" w:rsidTr="008274F0">
              <w:tc>
                <w:tcPr>
                  <w:tcW w:w="3304" w:type="dxa"/>
                  <w:tcBorders>
                    <w:top w:val="nil"/>
                    <w:right w:val="nil"/>
                  </w:tcBorders>
                </w:tcPr>
                <w:p w:rsidR="00DD4897" w:rsidRPr="00E74DC8" w:rsidRDefault="00DD4897" w:rsidP="008274F0">
                  <w:pPr>
                    <w:rPr>
                      <w:caps/>
                      <w:sz w:val="18"/>
                      <w:szCs w:val="18"/>
                    </w:rPr>
                  </w:pPr>
                </w:p>
              </w:tc>
              <w:tc>
                <w:tcPr>
                  <w:tcW w:w="6665" w:type="dxa"/>
                  <w:gridSpan w:val="2"/>
                  <w:tcBorders>
                    <w:top w:val="nil"/>
                    <w:left w:val="nil"/>
                    <w:bottom w:val="single" w:sz="4" w:space="0" w:color="auto"/>
                    <w:right w:val="single" w:sz="4" w:space="0" w:color="auto"/>
                  </w:tcBorders>
                </w:tcPr>
                <w:p w:rsidR="00DD4897" w:rsidRPr="00E74DC8" w:rsidRDefault="00DD4897" w:rsidP="008274F0">
                  <w:pPr>
                    <w:rPr>
                      <w:caps/>
                      <w:sz w:val="6"/>
                      <w:szCs w:val="6"/>
                    </w:rPr>
                  </w:pPr>
                </w:p>
                <w:tbl>
                  <w:tblPr>
                    <w:tblStyle w:val="TableGrid"/>
                    <w:tblW w:w="0" w:type="auto"/>
                    <w:tblLayout w:type="fixed"/>
                    <w:tblLook w:val="04A0" w:firstRow="1" w:lastRow="0" w:firstColumn="1" w:lastColumn="0" w:noHBand="0" w:noVBand="1"/>
                  </w:tblPr>
                  <w:tblGrid>
                    <w:gridCol w:w="2146"/>
                    <w:gridCol w:w="260"/>
                    <w:gridCol w:w="4033"/>
                  </w:tblGrid>
                  <w:tr w:rsidR="00DD4897" w:rsidRPr="00E74DC8" w:rsidTr="008274F0">
                    <w:tc>
                      <w:tcPr>
                        <w:tcW w:w="2146" w:type="dxa"/>
                        <w:tcBorders>
                          <w:top w:val="nil"/>
                          <w:left w:val="nil"/>
                          <w:bottom w:val="single" w:sz="4" w:space="0" w:color="auto"/>
                          <w:right w:val="nil"/>
                        </w:tcBorders>
                      </w:tcPr>
                      <w:p w:rsidR="00DD4897" w:rsidRPr="00E74DC8" w:rsidRDefault="00DD4897" w:rsidP="008274F0">
                        <w:pPr>
                          <w:rPr>
                            <w:caps/>
                            <w:sz w:val="18"/>
                            <w:szCs w:val="18"/>
                          </w:rPr>
                        </w:pPr>
                        <w:r w:rsidRPr="00E74DC8">
                          <w:rPr>
                            <w:sz w:val="18"/>
                            <w:szCs w:val="18"/>
                          </w:rPr>
                          <w:t>Телефон</w:t>
                        </w:r>
                      </w:p>
                    </w:tc>
                    <w:tc>
                      <w:tcPr>
                        <w:tcW w:w="260" w:type="dxa"/>
                        <w:tcBorders>
                          <w:top w:val="nil"/>
                          <w:left w:val="nil"/>
                          <w:bottom w:val="nil"/>
                          <w:right w:val="nil"/>
                        </w:tcBorders>
                      </w:tcPr>
                      <w:p w:rsidR="00DD4897" w:rsidRPr="00E74DC8" w:rsidRDefault="00DD4897" w:rsidP="008274F0">
                        <w:pPr>
                          <w:rPr>
                            <w:caps/>
                            <w:sz w:val="18"/>
                            <w:szCs w:val="18"/>
                          </w:rPr>
                        </w:pPr>
                      </w:p>
                    </w:tc>
                    <w:tc>
                      <w:tcPr>
                        <w:tcW w:w="4033" w:type="dxa"/>
                        <w:tcBorders>
                          <w:top w:val="nil"/>
                          <w:left w:val="nil"/>
                          <w:bottom w:val="single" w:sz="4" w:space="0" w:color="auto"/>
                          <w:right w:val="nil"/>
                        </w:tcBorders>
                      </w:tcPr>
                      <w:p w:rsidR="00DD4897" w:rsidRPr="00E74DC8" w:rsidRDefault="00DD4897" w:rsidP="008274F0">
                        <w:pPr>
                          <w:rPr>
                            <w:caps/>
                            <w:sz w:val="18"/>
                            <w:szCs w:val="18"/>
                          </w:rPr>
                        </w:pPr>
                        <w:r w:rsidRPr="00E74DC8">
                          <w:rPr>
                            <w:sz w:val="18"/>
                            <w:szCs w:val="18"/>
                          </w:rPr>
                          <w:t xml:space="preserve">Електронен адрес </w:t>
                        </w:r>
                        <w:r w:rsidRPr="00E74DC8">
                          <w:rPr>
                            <w:sz w:val="16"/>
                            <w:szCs w:val="16"/>
                          </w:rPr>
                          <w:t>(ако има такъв)</w:t>
                        </w:r>
                      </w:p>
                    </w:tc>
                  </w:tr>
                  <w:tr w:rsidR="00DD4897" w:rsidRPr="00E74DC8" w:rsidTr="008274F0">
                    <w:tc>
                      <w:tcPr>
                        <w:tcW w:w="2146" w:type="dxa"/>
                        <w:tcBorders>
                          <w:top w:val="single" w:sz="4" w:space="0" w:color="auto"/>
                          <w:right w:val="single" w:sz="4" w:space="0" w:color="auto"/>
                        </w:tcBorders>
                      </w:tcPr>
                      <w:p w:rsidR="00DD4897" w:rsidRPr="00E74DC8" w:rsidRDefault="00DD4897" w:rsidP="008274F0">
                        <w:pPr>
                          <w:rPr>
                            <w:caps/>
                          </w:rPr>
                        </w:pPr>
                      </w:p>
                    </w:tc>
                    <w:tc>
                      <w:tcPr>
                        <w:tcW w:w="260" w:type="dxa"/>
                        <w:tcBorders>
                          <w:top w:val="nil"/>
                          <w:left w:val="single" w:sz="4" w:space="0" w:color="auto"/>
                          <w:bottom w:val="nil"/>
                          <w:right w:val="single" w:sz="4" w:space="0" w:color="auto"/>
                        </w:tcBorders>
                      </w:tcPr>
                      <w:p w:rsidR="00DD4897" w:rsidRPr="00E74DC8" w:rsidRDefault="00DD4897" w:rsidP="008274F0">
                        <w:pPr>
                          <w:rPr>
                            <w:caps/>
                            <w:sz w:val="18"/>
                            <w:szCs w:val="18"/>
                          </w:rPr>
                        </w:pPr>
                      </w:p>
                    </w:tc>
                    <w:tc>
                      <w:tcPr>
                        <w:tcW w:w="4033" w:type="dxa"/>
                        <w:tcBorders>
                          <w:top w:val="single" w:sz="4" w:space="0" w:color="auto"/>
                          <w:left w:val="single" w:sz="4" w:space="0" w:color="auto"/>
                        </w:tcBorders>
                      </w:tcPr>
                      <w:p w:rsidR="00DD4897" w:rsidRPr="00E74DC8" w:rsidRDefault="00DD4897" w:rsidP="008274F0">
                        <w:pPr>
                          <w:rPr>
                            <w:caps/>
                          </w:rPr>
                        </w:pPr>
                      </w:p>
                    </w:tc>
                  </w:tr>
                </w:tbl>
                <w:p w:rsidR="00DD4897" w:rsidRPr="00E74DC8" w:rsidRDefault="00DD4897" w:rsidP="008274F0">
                  <w:pPr>
                    <w:rPr>
                      <w:caps/>
                      <w:sz w:val="4"/>
                      <w:szCs w:val="4"/>
                    </w:rPr>
                  </w:pPr>
                </w:p>
                <w:p w:rsidR="00DD4897" w:rsidRPr="00E74DC8" w:rsidRDefault="00DD4897" w:rsidP="008274F0">
                  <w:pPr>
                    <w:rPr>
                      <w:caps/>
                      <w:sz w:val="4"/>
                      <w:szCs w:val="4"/>
                    </w:rPr>
                  </w:pPr>
                </w:p>
              </w:tc>
            </w:tr>
          </w:tbl>
          <w:p w:rsidR="00DD4897" w:rsidRPr="00E74DC8" w:rsidRDefault="00DD4897" w:rsidP="008274F0">
            <w:pPr>
              <w:rPr>
                <w:b/>
                <w:caps/>
                <w:sz w:val="6"/>
                <w:szCs w:val="6"/>
              </w:rPr>
            </w:pPr>
          </w:p>
          <w:p w:rsidR="00DD4897" w:rsidRPr="00E74DC8" w:rsidRDefault="00DD4897" w:rsidP="008274F0">
            <w:pPr>
              <w:rPr>
                <w:b/>
                <w:caps/>
                <w:sz w:val="6"/>
                <w:szCs w:val="6"/>
              </w:rPr>
            </w:pPr>
          </w:p>
        </w:tc>
      </w:tr>
    </w:tbl>
    <w:p w:rsidR="00225A2B" w:rsidRDefault="00225A2B" w:rsidP="00DD4897">
      <w:pPr>
        <w:ind w:right="562"/>
        <w:rPr>
          <w:b/>
          <w:caps/>
          <w:sz w:val="20"/>
          <w:szCs w:val="20"/>
        </w:rPr>
      </w:pPr>
    </w:p>
    <w:p w:rsidR="00DD4897" w:rsidRPr="00085709" w:rsidRDefault="00DD4897" w:rsidP="00DD4897">
      <w:pPr>
        <w:ind w:right="562"/>
        <w:rPr>
          <w:b/>
          <w:caps/>
          <w:sz w:val="20"/>
          <w:szCs w:val="20"/>
        </w:rPr>
      </w:pPr>
      <w:r w:rsidRPr="00085709">
        <w:rPr>
          <w:b/>
          <w:caps/>
          <w:sz w:val="20"/>
          <w:szCs w:val="20"/>
        </w:rPr>
        <w:t>настоящият сигнал  е подаден по вътрешен канал:</w:t>
      </w:r>
    </w:p>
    <w:p w:rsidR="00DD4897" w:rsidRPr="00085709" w:rsidRDefault="00DD4897" w:rsidP="00DD4897">
      <w:pPr>
        <w:ind w:right="562" w:firstLine="708"/>
        <w:rPr>
          <w:caps/>
          <w:sz w:val="20"/>
          <w:szCs w:val="20"/>
        </w:rPr>
      </w:pPr>
      <w:r w:rsidRPr="00085709">
        <w:rPr>
          <w:sz w:val="20"/>
          <w:szCs w:val="20"/>
        </w:rPr>
        <w:t>(попълва се само при подаване на сигнал до КЗЛД)</w:t>
      </w:r>
    </w:p>
    <w:tbl>
      <w:tblPr>
        <w:tblStyle w:val="TableGrid"/>
        <w:tblW w:w="0" w:type="auto"/>
        <w:jc w:val="center"/>
        <w:tblLayout w:type="fixed"/>
        <w:tblLook w:val="04A0" w:firstRow="1" w:lastRow="0" w:firstColumn="1" w:lastColumn="0" w:noHBand="0" w:noVBand="1"/>
      </w:tblPr>
      <w:tblGrid>
        <w:gridCol w:w="450"/>
        <w:gridCol w:w="2520"/>
        <w:gridCol w:w="450"/>
        <w:gridCol w:w="3668"/>
      </w:tblGrid>
      <w:tr w:rsidR="00DD4897" w:rsidRPr="00E74DC8" w:rsidTr="008274F0">
        <w:trPr>
          <w:trHeight w:val="575"/>
          <w:jc w:val="center"/>
        </w:trPr>
        <w:tc>
          <w:tcPr>
            <w:tcW w:w="450" w:type="dxa"/>
            <w:tcBorders>
              <w:top w:val="nil"/>
              <w:left w:val="nil"/>
              <w:bottom w:val="nil"/>
              <w:right w:val="nil"/>
            </w:tcBorders>
          </w:tcPr>
          <w:p w:rsidR="00DD4897" w:rsidRPr="00085709" w:rsidRDefault="00DD4897" w:rsidP="008274F0">
            <w:pPr>
              <w:spacing w:before="120"/>
              <w:ind w:right="562"/>
              <w:rPr>
                <w:b/>
                <w:caps/>
                <w:sz w:val="16"/>
                <w:szCs w:val="16"/>
              </w:rPr>
            </w:pPr>
            <w:r w:rsidRPr="00085709">
              <w:rPr>
                <w:b/>
                <w:caps/>
                <w:sz w:val="16"/>
                <w:szCs w:val="16"/>
              </w:rPr>
              <w:fldChar w:fldCharType="begin">
                <w:ffData>
                  <w:name w:val="Check23"/>
                  <w:enabled/>
                  <w:calcOnExit w:val="0"/>
                  <w:checkBox>
                    <w:sizeAuto/>
                    <w:default w:val="0"/>
                  </w:checkBox>
                </w:ffData>
              </w:fldChar>
            </w:r>
            <w:r w:rsidRPr="00085709">
              <w:rPr>
                <w:b/>
                <w:caps/>
                <w:sz w:val="16"/>
                <w:szCs w:val="16"/>
              </w:rPr>
              <w:instrText xml:space="preserve"> FORMCHECKBOX </w:instrText>
            </w:r>
            <w:r w:rsidR="00752CC4">
              <w:rPr>
                <w:b/>
                <w:caps/>
                <w:sz w:val="16"/>
                <w:szCs w:val="16"/>
              </w:rPr>
            </w:r>
            <w:r w:rsidR="00752CC4">
              <w:rPr>
                <w:b/>
                <w:caps/>
                <w:sz w:val="16"/>
                <w:szCs w:val="16"/>
              </w:rPr>
              <w:fldChar w:fldCharType="separate"/>
            </w:r>
            <w:r w:rsidRPr="00085709">
              <w:rPr>
                <w:b/>
                <w:caps/>
                <w:sz w:val="16"/>
                <w:szCs w:val="16"/>
              </w:rPr>
              <w:fldChar w:fldCharType="end"/>
            </w:r>
          </w:p>
        </w:tc>
        <w:tc>
          <w:tcPr>
            <w:tcW w:w="2520" w:type="dxa"/>
            <w:tcBorders>
              <w:top w:val="nil"/>
              <w:left w:val="nil"/>
              <w:bottom w:val="nil"/>
              <w:right w:val="nil"/>
            </w:tcBorders>
          </w:tcPr>
          <w:p w:rsidR="00DD4897" w:rsidRPr="00085709" w:rsidRDefault="00DD4897" w:rsidP="008274F0">
            <w:pPr>
              <w:spacing w:before="120"/>
              <w:ind w:right="562"/>
              <w:rPr>
                <w:caps/>
                <w:sz w:val="18"/>
                <w:szCs w:val="18"/>
              </w:rPr>
            </w:pPr>
            <w:r w:rsidRPr="00085709">
              <w:rPr>
                <w:caps/>
                <w:sz w:val="18"/>
                <w:szCs w:val="18"/>
              </w:rPr>
              <w:t>да</w:t>
            </w:r>
          </w:p>
        </w:tc>
        <w:tc>
          <w:tcPr>
            <w:tcW w:w="450" w:type="dxa"/>
            <w:tcBorders>
              <w:top w:val="nil"/>
              <w:left w:val="nil"/>
              <w:bottom w:val="nil"/>
              <w:right w:val="nil"/>
            </w:tcBorders>
          </w:tcPr>
          <w:p w:rsidR="00DD4897" w:rsidRPr="00085709" w:rsidRDefault="00DD4897" w:rsidP="008274F0">
            <w:pPr>
              <w:spacing w:before="120"/>
              <w:ind w:right="562"/>
              <w:rPr>
                <w:b/>
                <w:caps/>
                <w:sz w:val="16"/>
                <w:szCs w:val="16"/>
              </w:rPr>
            </w:pPr>
            <w:r w:rsidRPr="00085709">
              <w:rPr>
                <w:b/>
                <w:caps/>
                <w:sz w:val="16"/>
                <w:szCs w:val="16"/>
              </w:rPr>
              <w:fldChar w:fldCharType="begin">
                <w:ffData>
                  <w:name w:val="Check24"/>
                  <w:enabled/>
                  <w:calcOnExit w:val="0"/>
                  <w:checkBox>
                    <w:sizeAuto/>
                    <w:default w:val="0"/>
                  </w:checkBox>
                </w:ffData>
              </w:fldChar>
            </w:r>
            <w:r w:rsidRPr="00085709">
              <w:rPr>
                <w:b/>
                <w:caps/>
                <w:sz w:val="16"/>
                <w:szCs w:val="16"/>
              </w:rPr>
              <w:instrText xml:space="preserve"> FORMCHECKBOX </w:instrText>
            </w:r>
            <w:r w:rsidR="00752CC4">
              <w:rPr>
                <w:b/>
                <w:caps/>
                <w:sz w:val="16"/>
                <w:szCs w:val="16"/>
              </w:rPr>
            </w:r>
            <w:r w:rsidR="00752CC4">
              <w:rPr>
                <w:b/>
                <w:caps/>
                <w:sz w:val="16"/>
                <w:szCs w:val="16"/>
              </w:rPr>
              <w:fldChar w:fldCharType="separate"/>
            </w:r>
            <w:r w:rsidRPr="00085709">
              <w:rPr>
                <w:b/>
                <w:caps/>
                <w:sz w:val="16"/>
                <w:szCs w:val="16"/>
              </w:rPr>
              <w:fldChar w:fldCharType="end"/>
            </w:r>
          </w:p>
        </w:tc>
        <w:tc>
          <w:tcPr>
            <w:tcW w:w="3668" w:type="dxa"/>
            <w:tcBorders>
              <w:top w:val="nil"/>
              <w:left w:val="nil"/>
              <w:bottom w:val="nil"/>
              <w:right w:val="nil"/>
            </w:tcBorders>
          </w:tcPr>
          <w:p w:rsidR="00DD4897" w:rsidRPr="006C72BA" w:rsidRDefault="00DD4897" w:rsidP="008274F0">
            <w:pPr>
              <w:spacing w:before="120"/>
              <w:ind w:right="562"/>
              <w:rPr>
                <w:caps/>
                <w:sz w:val="18"/>
                <w:szCs w:val="18"/>
                <w:lang w:val="en-US"/>
              </w:rPr>
            </w:pPr>
            <w:r w:rsidRPr="00085709">
              <w:rPr>
                <w:caps/>
                <w:sz w:val="18"/>
                <w:szCs w:val="18"/>
              </w:rPr>
              <w:t>не</w:t>
            </w:r>
          </w:p>
        </w:tc>
      </w:tr>
    </w:tbl>
    <w:p w:rsidR="00DD4897" w:rsidRPr="00E74DC8" w:rsidRDefault="00DD4897" w:rsidP="00DD4897">
      <w:pPr>
        <w:ind w:right="562"/>
        <w:rPr>
          <w:b/>
          <w:caps/>
          <w:sz w:val="20"/>
          <w:szCs w:val="20"/>
        </w:rPr>
      </w:pPr>
      <w:r w:rsidRPr="00E74DC8">
        <w:rPr>
          <w:b/>
          <w:caps/>
          <w:sz w:val="20"/>
          <w:szCs w:val="20"/>
        </w:rPr>
        <w:t>ПОКАНА ЗА ПОДПИСВАНЕ НА СИГНАЛА от сигнализиращото лице</w:t>
      </w:r>
    </w:p>
    <w:p w:rsidR="00DD4897" w:rsidRPr="00E74DC8" w:rsidRDefault="00DD4897" w:rsidP="00DD4897">
      <w:pPr>
        <w:ind w:right="562"/>
        <w:rPr>
          <w:caps/>
          <w:sz w:val="20"/>
          <w:szCs w:val="20"/>
        </w:rPr>
      </w:pPr>
      <w:r w:rsidRPr="00E74DC8">
        <w:rPr>
          <w:sz w:val="20"/>
          <w:szCs w:val="20"/>
        </w:rPr>
        <w:t xml:space="preserve">                          (отбелязва се от служителя, приел и регистрирал сигнала)</w:t>
      </w:r>
    </w:p>
    <w:tbl>
      <w:tblPr>
        <w:tblStyle w:val="TableGrid"/>
        <w:tblW w:w="0" w:type="auto"/>
        <w:jc w:val="center"/>
        <w:tblLayout w:type="fixed"/>
        <w:tblLook w:val="04A0" w:firstRow="1" w:lastRow="0" w:firstColumn="1" w:lastColumn="0" w:noHBand="0" w:noVBand="1"/>
      </w:tblPr>
      <w:tblGrid>
        <w:gridCol w:w="450"/>
        <w:gridCol w:w="2520"/>
        <w:gridCol w:w="450"/>
        <w:gridCol w:w="3668"/>
      </w:tblGrid>
      <w:tr w:rsidR="00DD4897" w:rsidRPr="00E74DC8" w:rsidTr="008274F0">
        <w:trPr>
          <w:trHeight w:val="575"/>
          <w:jc w:val="center"/>
        </w:trPr>
        <w:tc>
          <w:tcPr>
            <w:tcW w:w="450" w:type="dxa"/>
            <w:tcBorders>
              <w:top w:val="nil"/>
              <w:left w:val="nil"/>
              <w:bottom w:val="nil"/>
              <w:right w:val="nil"/>
            </w:tcBorders>
          </w:tcPr>
          <w:p w:rsidR="00DD4897" w:rsidRPr="00E74DC8" w:rsidRDefault="00DD4897" w:rsidP="008274F0">
            <w:pPr>
              <w:spacing w:before="120"/>
              <w:ind w:right="562"/>
              <w:rPr>
                <w:b/>
                <w:caps/>
                <w:sz w:val="16"/>
                <w:szCs w:val="16"/>
              </w:rPr>
            </w:pPr>
            <w:r w:rsidRPr="00E74DC8">
              <w:rPr>
                <w:b/>
                <w:caps/>
                <w:sz w:val="16"/>
                <w:szCs w:val="16"/>
              </w:rPr>
              <w:fldChar w:fldCharType="begin">
                <w:ffData>
                  <w:name w:val="Check23"/>
                  <w:enabled/>
                  <w:calcOnExit w:val="0"/>
                  <w:checkBox>
                    <w:sizeAuto/>
                    <w:default w:val="0"/>
                  </w:checkBox>
                </w:ffData>
              </w:fldChar>
            </w:r>
            <w:bookmarkStart w:id="23" w:name="Check23"/>
            <w:r w:rsidRPr="00E74DC8">
              <w:rPr>
                <w:b/>
                <w:caps/>
                <w:sz w:val="16"/>
                <w:szCs w:val="16"/>
              </w:rPr>
              <w:instrText xml:space="preserve"> FORMCHECKBOX </w:instrText>
            </w:r>
            <w:r w:rsidR="00752CC4">
              <w:rPr>
                <w:b/>
                <w:caps/>
                <w:sz w:val="16"/>
                <w:szCs w:val="16"/>
              </w:rPr>
            </w:r>
            <w:r w:rsidR="00752CC4">
              <w:rPr>
                <w:b/>
                <w:caps/>
                <w:sz w:val="16"/>
                <w:szCs w:val="16"/>
              </w:rPr>
              <w:fldChar w:fldCharType="separate"/>
            </w:r>
            <w:r w:rsidRPr="00E74DC8">
              <w:rPr>
                <w:b/>
                <w:caps/>
                <w:sz w:val="16"/>
                <w:szCs w:val="16"/>
              </w:rPr>
              <w:fldChar w:fldCharType="end"/>
            </w:r>
            <w:bookmarkEnd w:id="23"/>
          </w:p>
        </w:tc>
        <w:tc>
          <w:tcPr>
            <w:tcW w:w="2520" w:type="dxa"/>
            <w:tcBorders>
              <w:top w:val="nil"/>
              <w:left w:val="nil"/>
              <w:bottom w:val="nil"/>
              <w:right w:val="nil"/>
            </w:tcBorders>
          </w:tcPr>
          <w:p w:rsidR="00DD4897" w:rsidRPr="00E74DC8" w:rsidRDefault="00DD4897" w:rsidP="008274F0">
            <w:pPr>
              <w:spacing w:before="120"/>
              <w:ind w:right="562"/>
              <w:rPr>
                <w:caps/>
                <w:sz w:val="18"/>
                <w:szCs w:val="18"/>
              </w:rPr>
            </w:pPr>
            <w:r w:rsidRPr="00E74DC8">
              <w:rPr>
                <w:caps/>
                <w:sz w:val="18"/>
                <w:szCs w:val="18"/>
              </w:rPr>
              <w:t>Съгласие</w:t>
            </w:r>
          </w:p>
        </w:tc>
        <w:tc>
          <w:tcPr>
            <w:tcW w:w="450" w:type="dxa"/>
            <w:tcBorders>
              <w:top w:val="nil"/>
              <w:left w:val="nil"/>
              <w:bottom w:val="nil"/>
              <w:right w:val="nil"/>
            </w:tcBorders>
          </w:tcPr>
          <w:p w:rsidR="00DD4897" w:rsidRPr="00E74DC8" w:rsidRDefault="00DD4897" w:rsidP="008274F0">
            <w:pPr>
              <w:spacing w:before="120"/>
              <w:ind w:right="562"/>
              <w:rPr>
                <w:b/>
                <w:caps/>
                <w:sz w:val="16"/>
                <w:szCs w:val="16"/>
              </w:rPr>
            </w:pPr>
            <w:r w:rsidRPr="00E74DC8">
              <w:rPr>
                <w:b/>
                <w:caps/>
                <w:sz w:val="16"/>
                <w:szCs w:val="16"/>
              </w:rPr>
              <w:fldChar w:fldCharType="begin">
                <w:ffData>
                  <w:name w:val="Check24"/>
                  <w:enabled/>
                  <w:calcOnExit w:val="0"/>
                  <w:checkBox>
                    <w:sizeAuto/>
                    <w:default w:val="0"/>
                  </w:checkBox>
                </w:ffData>
              </w:fldChar>
            </w:r>
            <w:bookmarkStart w:id="24" w:name="Check24"/>
            <w:r w:rsidRPr="00E74DC8">
              <w:rPr>
                <w:b/>
                <w:caps/>
                <w:sz w:val="16"/>
                <w:szCs w:val="16"/>
              </w:rPr>
              <w:instrText xml:space="preserve"> FORMCHECKBOX </w:instrText>
            </w:r>
            <w:r w:rsidR="00752CC4">
              <w:rPr>
                <w:b/>
                <w:caps/>
                <w:sz w:val="16"/>
                <w:szCs w:val="16"/>
              </w:rPr>
            </w:r>
            <w:r w:rsidR="00752CC4">
              <w:rPr>
                <w:b/>
                <w:caps/>
                <w:sz w:val="16"/>
                <w:szCs w:val="16"/>
              </w:rPr>
              <w:fldChar w:fldCharType="separate"/>
            </w:r>
            <w:r w:rsidRPr="00E74DC8">
              <w:rPr>
                <w:b/>
                <w:caps/>
                <w:sz w:val="16"/>
                <w:szCs w:val="16"/>
              </w:rPr>
              <w:fldChar w:fldCharType="end"/>
            </w:r>
            <w:bookmarkEnd w:id="24"/>
          </w:p>
        </w:tc>
        <w:tc>
          <w:tcPr>
            <w:tcW w:w="3668" w:type="dxa"/>
            <w:tcBorders>
              <w:top w:val="nil"/>
              <w:left w:val="nil"/>
              <w:bottom w:val="nil"/>
              <w:right w:val="nil"/>
            </w:tcBorders>
          </w:tcPr>
          <w:p w:rsidR="00DD4897" w:rsidRPr="00E74DC8" w:rsidRDefault="00DD4897" w:rsidP="008274F0">
            <w:pPr>
              <w:spacing w:before="120"/>
              <w:ind w:right="562"/>
              <w:rPr>
                <w:caps/>
                <w:sz w:val="18"/>
                <w:szCs w:val="18"/>
              </w:rPr>
            </w:pPr>
            <w:r w:rsidRPr="00E74DC8">
              <w:rPr>
                <w:caps/>
                <w:sz w:val="18"/>
                <w:szCs w:val="18"/>
              </w:rPr>
              <w:t>отказ</w:t>
            </w:r>
          </w:p>
        </w:tc>
      </w:tr>
    </w:tbl>
    <w:p w:rsidR="00225A2B" w:rsidRDefault="00DD4897" w:rsidP="00DD4897">
      <w:pPr>
        <w:spacing w:before="120" w:line="240" w:lineRule="exact"/>
        <w:ind w:right="562"/>
        <w:rPr>
          <w:b/>
          <w:caps/>
          <w:sz w:val="20"/>
          <w:szCs w:val="20"/>
        </w:rPr>
      </w:pPr>
      <w:r w:rsidRPr="00E74DC8">
        <w:rPr>
          <w:b/>
          <w:caps/>
          <w:sz w:val="20"/>
          <w:szCs w:val="20"/>
        </w:rPr>
        <w:t>сИГНАЛът Е ПРИЕТ и регистриран ОТ:</w:t>
      </w:r>
    </w:p>
    <w:p w:rsidR="00DD4897" w:rsidRPr="00E74DC8" w:rsidRDefault="00DD4897" w:rsidP="00DD4897">
      <w:pPr>
        <w:spacing w:before="120" w:line="240" w:lineRule="exact"/>
        <w:ind w:right="562"/>
        <w:rPr>
          <w:b/>
          <w:caps/>
          <w:sz w:val="20"/>
          <w:szCs w:val="20"/>
        </w:rPr>
      </w:pPr>
      <w:r w:rsidRPr="00E74DC8">
        <w:rPr>
          <w:b/>
          <w:caps/>
          <w:sz w:val="20"/>
          <w:szCs w:val="20"/>
        </w:rPr>
        <w:t>………………………………………………………………………………………………..……………………………</w:t>
      </w:r>
    </w:p>
    <w:p w:rsidR="00DD4897" w:rsidRPr="00E74DC8" w:rsidRDefault="00DD4897" w:rsidP="00DD4897">
      <w:pPr>
        <w:ind w:right="-432"/>
        <w:rPr>
          <w:i/>
          <w:caps/>
          <w:sz w:val="20"/>
          <w:szCs w:val="20"/>
        </w:rPr>
      </w:pPr>
      <w:r w:rsidRPr="00E74DC8">
        <w:rPr>
          <w:i/>
          <w:caps/>
          <w:sz w:val="20"/>
          <w:szCs w:val="20"/>
        </w:rPr>
        <w:t xml:space="preserve">                                                                            </w:t>
      </w:r>
      <w:r w:rsidRPr="00E74DC8">
        <w:rPr>
          <w:i/>
          <w:sz w:val="16"/>
          <w:szCs w:val="16"/>
        </w:rPr>
        <w:t>(име на служителя)</w:t>
      </w:r>
    </w:p>
    <w:p w:rsidR="00DD4897" w:rsidRPr="00E74DC8" w:rsidRDefault="00DD4897" w:rsidP="00DD4897">
      <w:pPr>
        <w:spacing w:before="120"/>
        <w:ind w:right="562"/>
        <w:rPr>
          <w:b/>
          <w:caps/>
          <w:sz w:val="20"/>
          <w:szCs w:val="20"/>
        </w:rPr>
      </w:pPr>
      <w:r w:rsidRPr="00E74DC8">
        <w:rPr>
          <w:b/>
          <w:caps/>
          <w:sz w:val="20"/>
          <w:szCs w:val="20"/>
        </w:rPr>
        <w:t>ДЛЪЖНОСТ: ……………………………………………………………………………………………………………</w:t>
      </w:r>
    </w:p>
    <w:p w:rsidR="00DD4897" w:rsidRPr="00E74DC8" w:rsidRDefault="00DD4897" w:rsidP="00225A2B">
      <w:pPr>
        <w:ind w:right="567"/>
        <w:rPr>
          <w:b/>
          <w:sz w:val="20"/>
          <w:szCs w:val="20"/>
        </w:rPr>
      </w:pPr>
      <w:r w:rsidRPr="00E74DC8">
        <w:rPr>
          <w:b/>
          <w:sz w:val="20"/>
          <w:szCs w:val="20"/>
        </w:rPr>
        <w:t>ДАТА: ........................</w:t>
      </w:r>
      <w:r w:rsidRPr="00E74DC8">
        <w:rPr>
          <w:b/>
          <w:sz w:val="20"/>
          <w:szCs w:val="20"/>
        </w:rPr>
        <w:tab/>
      </w:r>
      <w:r w:rsidRPr="00E74DC8">
        <w:rPr>
          <w:b/>
          <w:sz w:val="20"/>
          <w:szCs w:val="20"/>
        </w:rPr>
        <w:tab/>
      </w:r>
      <w:r w:rsidRPr="00E74DC8">
        <w:rPr>
          <w:b/>
          <w:sz w:val="20"/>
          <w:szCs w:val="20"/>
        </w:rPr>
        <w:tab/>
      </w:r>
      <w:r w:rsidRPr="00E74DC8">
        <w:rPr>
          <w:b/>
          <w:sz w:val="20"/>
          <w:szCs w:val="20"/>
        </w:rPr>
        <w:tab/>
      </w:r>
      <w:r w:rsidRPr="00E74DC8">
        <w:rPr>
          <w:b/>
          <w:sz w:val="20"/>
          <w:szCs w:val="20"/>
        </w:rPr>
        <w:tab/>
      </w:r>
      <w:r w:rsidRPr="00E74DC8">
        <w:rPr>
          <w:b/>
          <w:sz w:val="20"/>
          <w:szCs w:val="20"/>
        </w:rPr>
        <w:tab/>
        <w:t xml:space="preserve"> ПОДПИС: ...................................</w:t>
      </w:r>
    </w:p>
    <w:p w:rsidR="00DD4897" w:rsidRPr="00E74DC8" w:rsidRDefault="00DD4897" w:rsidP="00DD4897">
      <w:pPr>
        <w:ind w:left="425" w:right="567"/>
        <w:rPr>
          <w:b/>
          <w:sz w:val="16"/>
          <w:szCs w:val="16"/>
        </w:rPr>
      </w:pPr>
    </w:p>
    <w:p w:rsidR="00DD4897" w:rsidRPr="00E74DC8" w:rsidRDefault="00DD4897" w:rsidP="00DD4897">
      <w:pPr>
        <w:spacing w:before="120"/>
        <w:ind w:right="562"/>
        <w:rPr>
          <w:b/>
          <w:caps/>
          <w:sz w:val="20"/>
          <w:szCs w:val="20"/>
        </w:rPr>
      </w:pPr>
      <w:r w:rsidRPr="00E74DC8">
        <w:rPr>
          <w:b/>
          <w:caps/>
          <w:sz w:val="20"/>
          <w:szCs w:val="20"/>
        </w:rPr>
        <w:t>Сигнализиращо лице/пълномощник:</w:t>
      </w:r>
    </w:p>
    <w:p w:rsidR="00DD4897" w:rsidRPr="00E74DC8" w:rsidRDefault="00DD4897" w:rsidP="00DD4897">
      <w:pPr>
        <w:spacing w:before="120"/>
        <w:ind w:right="562"/>
        <w:rPr>
          <w:b/>
          <w:caps/>
          <w:sz w:val="20"/>
          <w:szCs w:val="20"/>
        </w:rPr>
      </w:pPr>
      <w:r w:rsidRPr="00E74DC8">
        <w:rPr>
          <w:b/>
          <w:caps/>
          <w:sz w:val="20"/>
          <w:szCs w:val="20"/>
        </w:rPr>
        <w:t>…………………………………………………………….……………………………………………………………….</w:t>
      </w:r>
    </w:p>
    <w:p w:rsidR="00DD4897" w:rsidRPr="00E74DC8" w:rsidRDefault="00DD4897" w:rsidP="00DD4897">
      <w:pPr>
        <w:ind w:right="-432"/>
        <w:jc w:val="center"/>
        <w:rPr>
          <w:i/>
          <w:caps/>
          <w:sz w:val="20"/>
          <w:szCs w:val="20"/>
        </w:rPr>
      </w:pPr>
      <w:r w:rsidRPr="00E74DC8">
        <w:rPr>
          <w:i/>
          <w:caps/>
          <w:sz w:val="16"/>
          <w:szCs w:val="16"/>
        </w:rPr>
        <w:t xml:space="preserve">( </w:t>
      </w:r>
      <w:r w:rsidRPr="00E74DC8">
        <w:rPr>
          <w:i/>
          <w:sz w:val="16"/>
          <w:szCs w:val="16"/>
        </w:rPr>
        <w:t xml:space="preserve">име </w:t>
      </w:r>
      <w:r w:rsidRPr="00E74DC8">
        <w:rPr>
          <w:i/>
          <w:caps/>
          <w:sz w:val="16"/>
          <w:szCs w:val="16"/>
        </w:rPr>
        <w:t>)</w:t>
      </w:r>
    </w:p>
    <w:p w:rsidR="00DD4897" w:rsidRPr="00E74DC8" w:rsidRDefault="00DD4897" w:rsidP="00DD4897">
      <w:pPr>
        <w:spacing w:before="120"/>
        <w:ind w:right="562"/>
        <w:rPr>
          <w:b/>
          <w:caps/>
          <w:sz w:val="16"/>
          <w:szCs w:val="16"/>
        </w:rPr>
      </w:pPr>
    </w:p>
    <w:p w:rsidR="00DD4897" w:rsidRPr="00E74DC8" w:rsidRDefault="00DD4897" w:rsidP="00225A2B">
      <w:pPr>
        <w:rPr>
          <w:b/>
          <w:sz w:val="20"/>
          <w:szCs w:val="20"/>
        </w:rPr>
      </w:pPr>
      <w:r w:rsidRPr="00E74DC8">
        <w:rPr>
          <w:b/>
          <w:sz w:val="20"/>
          <w:szCs w:val="20"/>
        </w:rPr>
        <w:t>ДАТА: ....................</w:t>
      </w:r>
      <w:r w:rsidRPr="00E74DC8">
        <w:rPr>
          <w:b/>
          <w:sz w:val="20"/>
          <w:szCs w:val="20"/>
        </w:rPr>
        <w:tab/>
      </w:r>
      <w:r w:rsidRPr="00E74DC8">
        <w:rPr>
          <w:b/>
          <w:sz w:val="20"/>
          <w:szCs w:val="20"/>
        </w:rPr>
        <w:tab/>
      </w:r>
      <w:r w:rsidRPr="00E74DC8">
        <w:rPr>
          <w:b/>
          <w:sz w:val="20"/>
          <w:szCs w:val="20"/>
        </w:rPr>
        <w:tab/>
      </w:r>
      <w:r w:rsidRPr="00E74DC8">
        <w:rPr>
          <w:b/>
          <w:sz w:val="20"/>
          <w:szCs w:val="20"/>
        </w:rPr>
        <w:tab/>
      </w:r>
      <w:r w:rsidRPr="00E74DC8">
        <w:rPr>
          <w:b/>
          <w:sz w:val="20"/>
          <w:szCs w:val="20"/>
        </w:rPr>
        <w:tab/>
      </w:r>
      <w:r w:rsidRPr="00E74DC8">
        <w:rPr>
          <w:b/>
          <w:sz w:val="20"/>
          <w:szCs w:val="20"/>
        </w:rPr>
        <w:tab/>
      </w:r>
      <w:r w:rsidRPr="00E74DC8">
        <w:rPr>
          <w:b/>
          <w:sz w:val="20"/>
          <w:szCs w:val="20"/>
        </w:rPr>
        <w:tab/>
        <w:t xml:space="preserve"> ПОДПИС: .................................</w:t>
      </w:r>
    </w:p>
    <w:p w:rsidR="00DD4897" w:rsidRPr="00E74DC8" w:rsidRDefault="00DD4897" w:rsidP="00DD4897">
      <w:pPr>
        <w:ind w:firstLine="425"/>
        <w:rPr>
          <w:b/>
          <w:sz w:val="20"/>
          <w:szCs w:val="20"/>
        </w:rPr>
      </w:pPr>
    </w:p>
    <w:tbl>
      <w:tblPr>
        <w:tblW w:w="10173" w:type="dxa"/>
        <w:tblInd w:w="-44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10173"/>
      </w:tblGrid>
      <w:tr w:rsidR="00DD4897" w:rsidRPr="00E74DC8" w:rsidTr="00225A2B">
        <w:trPr>
          <w:trHeight w:val="5490"/>
        </w:trPr>
        <w:tc>
          <w:tcPr>
            <w:tcW w:w="10173" w:type="dxa"/>
            <w:shd w:val="clear" w:color="auto" w:fill="E7E6E6" w:themeFill="background2"/>
          </w:tcPr>
          <w:p w:rsidR="00DD4897" w:rsidRPr="00E74DC8" w:rsidRDefault="00DD4897" w:rsidP="008274F0">
            <w:pPr>
              <w:ind w:left="108" w:firstLine="425"/>
              <w:jc w:val="both"/>
              <w:rPr>
                <w:b/>
                <w:i/>
                <w:u w:val="single"/>
              </w:rPr>
            </w:pPr>
            <w:r w:rsidRPr="00E74DC8">
              <w:rPr>
                <w:b/>
                <w:i/>
                <w:u w:val="single"/>
              </w:rPr>
              <w:lastRenderedPageBreak/>
              <w:t>Обща информация и указания за попълване:</w:t>
            </w:r>
          </w:p>
          <w:p w:rsidR="00DD4897" w:rsidRPr="00E74DC8" w:rsidRDefault="00DD4897" w:rsidP="008274F0">
            <w:pPr>
              <w:ind w:left="108" w:firstLine="425"/>
              <w:jc w:val="both"/>
              <w:rPr>
                <w:b/>
                <w:sz w:val="20"/>
                <w:szCs w:val="20"/>
              </w:rPr>
            </w:pPr>
            <w:r w:rsidRPr="00E74DC8">
              <w:rPr>
                <w:b/>
                <w:sz w:val="20"/>
                <w:szCs w:val="20"/>
              </w:rPr>
              <w:t>1. Настоящият формуляр служи за регистриране на сигнали за нарушения чрез канал за вътрешно и/или външно подаване на сигнал.</w:t>
            </w:r>
          </w:p>
          <w:p w:rsidR="00DD4897" w:rsidRPr="00E74DC8" w:rsidRDefault="00DD4897" w:rsidP="008274F0">
            <w:pPr>
              <w:ind w:left="108" w:firstLine="425"/>
              <w:jc w:val="both"/>
              <w:rPr>
                <w:b/>
                <w:sz w:val="20"/>
                <w:szCs w:val="20"/>
              </w:rPr>
            </w:pPr>
            <w:r w:rsidRPr="00E74DC8">
              <w:rPr>
                <w:b/>
                <w:sz w:val="20"/>
                <w:szCs w:val="20"/>
              </w:rPr>
              <w:t>•</w:t>
            </w:r>
            <w:r w:rsidRPr="00E74DC8">
              <w:rPr>
                <w:b/>
                <w:sz w:val="20"/>
                <w:szCs w:val="20"/>
              </w:rPr>
              <w:tab/>
              <w:t>„Вътрешно подаване на сигнал“ (пред задължените субекти по чл. 12 от ЗЗЛПСПОИН</w:t>
            </w:r>
            <w:r w:rsidRPr="00E74DC8">
              <w:rPr>
                <w:rStyle w:val="FootnoteReference"/>
                <w:b/>
                <w:sz w:val="20"/>
                <w:szCs w:val="20"/>
              </w:rPr>
              <w:footnoteReference w:id="3"/>
            </w:r>
            <w:r w:rsidRPr="00E74DC8">
              <w:rPr>
                <w:b/>
                <w:sz w:val="20"/>
                <w:szCs w:val="20"/>
              </w:rPr>
              <w:t>) е устно или писмено съобщаване на информация за нарушения в рамките на даден правен субект в частния или публичния сектор.</w:t>
            </w:r>
          </w:p>
          <w:p w:rsidR="00DD4897" w:rsidRDefault="00DD4897" w:rsidP="008274F0">
            <w:pPr>
              <w:ind w:left="108" w:firstLine="425"/>
              <w:jc w:val="both"/>
              <w:rPr>
                <w:b/>
                <w:sz w:val="20"/>
                <w:szCs w:val="20"/>
              </w:rPr>
            </w:pPr>
            <w:r w:rsidRPr="00E74DC8">
              <w:rPr>
                <w:b/>
                <w:sz w:val="20"/>
                <w:szCs w:val="20"/>
              </w:rPr>
              <w:t>•</w:t>
            </w:r>
            <w:r w:rsidRPr="00E74DC8">
              <w:rPr>
                <w:b/>
                <w:sz w:val="20"/>
                <w:szCs w:val="20"/>
              </w:rPr>
              <w:tab/>
              <w:t>„Външно подаване на сигнал“ (пред КЗЛД) е устно или писмено съобщаване на информация за нарушения на компетентните органи, съгласно ЗЗЛПСПОИН.</w:t>
            </w:r>
          </w:p>
          <w:p w:rsidR="00DD4897" w:rsidRPr="00085709" w:rsidRDefault="00DD4897" w:rsidP="008274F0">
            <w:pPr>
              <w:ind w:left="108" w:firstLine="425"/>
              <w:jc w:val="both"/>
              <w:rPr>
                <w:b/>
                <w:sz w:val="20"/>
                <w:szCs w:val="20"/>
              </w:rPr>
            </w:pPr>
            <w:r w:rsidRPr="00085709">
              <w:rPr>
                <w:b/>
                <w:sz w:val="20"/>
                <w:szCs w:val="20"/>
              </w:rPr>
              <w:t>2. При попълването на формуляр, подаден до КЗЛД като външен канал, задължително се отбелязва дали сигналът е подаден и по Вътрешен канал.</w:t>
            </w:r>
          </w:p>
          <w:p w:rsidR="00DD4897" w:rsidRPr="00E74DC8" w:rsidRDefault="00DD4897" w:rsidP="008274F0">
            <w:pPr>
              <w:ind w:left="108" w:firstLine="425"/>
              <w:jc w:val="both"/>
              <w:rPr>
                <w:b/>
                <w:sz w:val="20"/>
                <w:szCs w:val="20"/>
              </w:rPr>
            </w:pPr>
            <w:r>
              <w:rPr>
                <w:b/>
                <w:sz w:val="20"/>
                <w:szCs w:val="20"/>
              </w:rPr>
              <w:t>3</w:t>
            </w:r>
            <w:r w:rsidRPr="00E74DC8">
              <w:rPr>
                <w:b/>
                <w:sz w:val="20"/>
                <w:szCs w:val="20"/>
              </w:rPr>
              <w:t>. ВАЖНО! Формулярът е предназначен за служебно ползване при регистрирането на сигнал от служителите, определени от задължените субекти, да отговарят за приемането и регистрирането на сигнали. Формулярът може да се ползва и от сигнализиращите лица като образец за подаване на сигнал. В този случай сигнализиращото лице попълва само Част I – V включително.</w:t>
            </w:r>
          </w:p>
          <w:p w:rsidR="00DD4897" w:rsidRPr="00E74DC8" w:rsidRDefault="00DD4897" w:rsidP="008274F0">
            <w:pPr>
              <w:ind w:left="108" w:firstLine="425"/>
              <w:jc w:val="both"/>
              <w:rPr>
                <w:b/>
                <w:sz w:val="20"/>
                <w:szCs w:val="20"/>
              </w:rPr>
            </w:pPr>
            <w:r>
              <w:rPr>
                <w:b/>
                <w:sz w:val="20"/>
                <w:szCs w:val="20"/>
              </w:rPr>
              <w:t>4</w:t>
            </w:r>
            <w:r w:rsidRPr="00E74DC8">
              <w:rPr>
                <w:b/>
                <w:sz w:val="20"/>
                <w:szCs w:val="20"/>
              </w:rPr>
              <w:t xml:space="preserve">. Формулярът е предназначен и за случаите на устно подаване на сигнал. В тези случаи служителят, определен да отговаря за приемането и регистрирането на сигнали, документира сигнала чрез попълване на формуляра. След попълване на формуляра служителят предлага на сигнализиращото лице да го подпише при желание от негова страна и отбелязва неговото съгласие или отказ на </w:t>
            </w:r>
            <w:r>
              <w:rPr>
                <w:b/>
                <w:sz w:val="20"/>
                <w:szCs w:val="20"/>
              </w:rPr>
              <w:t>съответното място във формуляра</w:t>
            </w:r>
            <w:r w:rsidRPr="00E74DC8">
              <w:rPr>
                <w:b/>
                <w:sz w:val="20"/>
                <w:szCs w:val="20"/>
              </w:rPr>
              <w:t xml:space="preserve">. Подписът следва да бъде положен в срок не по-късно от 7 дни, след поканата. </w:t>
            </w:r>
          </w:p>
          <w:p w:rsidR="00DD4897" w:rsidRPr="00E74DC8" w:rsidRDefault="00DD4897" w:rsidP="008274F0">
            <w:pPr>
              <w:ind w:left="108" w:firstLine="425"/>
              <w:jc w:val="both"/>
              <w:rPr>
                <w:b/>
                <w:sz w:val="20"/>
                <w:szCs w:val="20"/>
              </w:rPr>
            </w:pPr>
            <w:r>
              <w:rPr>
                <w:b/>
                <w:sz w:val="20"/>
                <w:szCs w:val="20"/>
              </w:rPr>
              <w:t>5</w:t>
            </w:r>
            <w:r w:rsidRPr="00E74DC8">
              <w:rPr>
                <w:b/>
                <w:sz w:val="20"/>
                <w:szCs w:val="20"/>
              </w:rPr>
              <w:t>. Разглеждат се сигнали, подадени от физическо лице, лично или чрез пълномощник с изрично писмено пълномощно (не е необходима нотариална заверка), чрез канал за вътрешно подаване на сигнал или канал за външно подаване на сигнал, или публично оповестили информация за нарушения в работен контекст.</w:t>
            </w:r>
          </w:p>
          <w:p w:rsidR="00DD4897" w:rsidRPr="00E74DC8" w:rsidRDefault="00DD4897" w:rsidP="008274F0">
            <w:pPr>
              <w:ind w:left="108" w:firstLine="425"/>
              <w:jc w:val="both"/>
              <w:rPr>
                <w:b/>
                <w:sz w:val="20"/>
                <w:szCs w:val="20"/>
              </w:rPr>
            </w:pPr>
            <w:r>
              <w:rPr>
                <w:b/>
                <w:sz w:val="20"/>
                <w:szCs w:val="20"/>
              </w:rPr>
              <w:t>6</w:t>
            </w:r>
            <w:r w:rsidRPr="00E74DC8">
              <w:rPr>
                <w:b/>
                <w:sz w:val="20"/>
                <w:szCs w:val="20"/>
              </w:rPr>
              <w:t>. При подаване на сигнал чрез пълномощник към сигнала се прилага пълномощното по т. 4 в оригинал.</w:t>
            </w:r>
          </w:p>
          <w:p w:rsidR="00DD4897" w:rsidRPr="00E74DC8" w:rsidRDefault="00DD4897" w:rsidP="008274F0">
            <w:pPr>
              <w:ind w:left="108" w:firstLine="425"/>
              <w:jc w:val="both"/>
              <w:rPr>
                <w:b/>
                <w:i/>
                <w:u w:val="single"/>
              </w:rPr>
            </w:pPr>
            <w:r w:rsidRPr="00E74DC8">
              <w:rPr>
                <w:b/>
                <w:i/>
                <w:u w:val="single"/>
              </w:rPr>
              <w:t>За служителя, приемащ и регистриращ сигнали:</w:t>
            </w:r>
          </w:p>
          <w:p w:rsidR="00DD4897" w:rsidRPr="00E74DC8" w:rsidRDefault="00DD4897" w:rsidP="008274F0">
            <w:pPr>
              <w:ind w:left="108" w:firstLine="425"/>
              <w:jc w:val="both"/>
              <w:rPr>
                <w:b/>
                <w:sz w:val="20"/>
                <w:szCs w:val="20"/>
              </w:rPr>
            </w:pPr>
            <w:r>
              <w:rPr>
                <w:b/>
                <w:sz w:val="20"/>
                <w:szCs w:val="20"/>
              </w:rPr>
              <w:t>7</w:t>
            </w:r>
            <w:r w:rsidRPr="00E74DC8">
              <w:rPr>
                <w:b/>
                <w:sz w:val="20"/>
                <w:szCs w:val="20"/>
              </w:rPr>
              <w:t xml:space="preserve">. Получаването на Уникален идентификационен номер (УИН) е задължително при регистриране на сигнали за нуждите на канала за вътрешно подаване на сигнали. УИН се генерира от сайта на КЗЛД. За получаването на УИН служителят, отговарящ за приемането и регистрирането на сигнали, избира опция „Получаване на УИН“, след което въвежда следната информация: </w:t>
            </w:r>
          </w:p>
          <w:p w:rsidR="00DD4897" w:rsidRPr="00E74DC8" w:rsidRDefault="00DD4897" w:rsidP="008274F0">
            <w:pPr>
              <w:ind w:left="108" w:firstLine="425"/>
              <w:jc w:val="both"/>
              <w:rPr>
                <w:b/>
                <w:sz w:val="20"/>
                <w:szCs w:val="20"/>
              </w:rPr>
            </w:pPr>
            <w:r w:rsidRPr="00E74DC8">
              <w:rPr>
                <w:b/>
                <w:sz w:val="20"/>
                <w:szCs w:val="20"/>
              </w:rPr>
              <w:t>•</w:t>
            </w:r>
            <w:r w:rsidRPr="00E74DC8">
              <w:rPr>
                <w:b/>
                <w:sz w:val="20"/>
                <w:szCs w:val="20"/>
              </w:rPr>
              <w:tab/>
              <w:t>Наименование и ЕИК/БУЛСТАТ на работодателя, при когото е подаден сигналът;</w:t>
            </w:r>
          </w:p>
          <w:p w:rsidR="00DD4897" w:rsidRPr="00E74DC8" w:rsidRDefault="00DD4897" w:rsidP="008274F0">
            <w:pPr>
              <w:ind w:left="108" w:firstLine="425"/>
              <w:jc w:val="both"/>
              <w:rPr>
                <w:b/>
                <w:sz w:val="20"/>
                <w:szCs w:val="20"/>
              </w:rPr>
            </w:pPr>
            <w:r w:rsidRPr="00E74DC8">
              <w:rPr>
                <w:b/>
                <w:sz w:val="20"/>
                <w:szCs w:val="20"/>
              </w:rPr>
              <w:t>•</w:t>
            </w:r>
            <w:r w:rsidRPr="00E74DC8">
              <w:rPr>
                <w:b/>
                <w:sz w:val="20"/>
                <w:szCs w:val="20"/>
              </w:rPr>
              <w:tab/>
              <w:t xml:space="preserve">Идентификационни данни на служителя, отговарящ за приемането и регистрирането на сигнала; </w:t>
            </w:r>
          </w:p>
          <w:p w:rsidR="00DD4897" w:rsidRPr="00E74DC8" w:rsidRDefault="00DD4897" w:rsidP="008274F0">
            <w:pPr>
              <w:ind w:left="108" w:firstLine="425"/>
              <w:jc w:val="both"/>
              <w:rPr>
                <w:b/>
                <w:sz w:val="20"/>
                <w:szCs w:val="20"/>
              </w:rPr>
            </w:pPr>
            <w:r w:rsidRPr="00E74DC8">
              <w:rPr>
                <w:b/>
                <w:sz w:val="20"/>
                <w:szCs w:val="20"/>
              </w:rPr>
              <w:lastRenderedPageBreak/>
              <w:t>•</w:t>
            </w:r>
            <w:r w:rsidRPr="00E74DC8">
              <w:rPr>
                <w:b/>
                <w:sz w:val="20"/>
                <w:szCs w:val="20"/>
              </w:rPr>
              <w:tab/>
              <w:t>Предмет на сигнала (съответните области на нарушение);</w:t>
            </w:r>
          </w:p>
          <w:p w:rsidR="00DD4897" w:rsidRPr="00E74DC8" w:rsidRDefault="00DD4897" w:rsidP="008274F0">
            <w:pPr>
              <w:ind w:left="108" w:firstLine="425"/>
              <w:jc w:val="both"/>
              <w:rPr>
                <w:b/>
                <w:sz w:val="20"/>
                <w:szCs w:val="20"/>
              </w:rPr>
            </w:pPr>
            <w:r w:rsidRPr="00E74DC8">
              <w:rPr>
                <w:b/>
                <w:sz w:val="20"/>
                <w:szCs w:val="20"/>
              </w:rPr>
              <w:t>•</w:t>
            </w:r>
            <w:r w:rsidRPr="00E74DC8">
              <w:rPr>
                <w:b/>
                <w:sz w:val="20"/>
                <w:szCs w:val="20"/>
              </w:rPr>
              <w:tab/>
              <w:t>Начин на получаване (писмено или устно).</w:t>
            </w:r>
          </w:p>
          <w:p w:rsidR="00DD4897" w:rsidRPr="00E74DC8" w:rsidRDefault="00DD4897" w:rsidP="008274F0">
            <w:pPr>
              <w:ind w:left="108" w:firstLine="425"/>
              <w:jc w:val="both"/>
              <w:rPr>
                <w:b/>
                <w:sz w:val="20"/>
                <w:szCs w:val="20"/>
              </w:rPr>
            </w:pPr>
            <w:r>
              <w:rPr>
                <w:b/>
                <w:sz w:val="20"/>
                <w:szCs w:val="20"/>
              </w:rPr>
              <w:t>8</w:t>
            </w:r>
            <w:r w:rsidRPr="00E74DC8">
              <w:rPr>
                <w:b/>
                <w:sz w:val="20"/>
                <w:szCs w:val="20"/>
              </w:rPr>
              <w:t>. В указания от закона срок на сигнализиращото лице се предоставя информация за УИН и дата на регистриране на  сигнала.</w:t>
            </w:r>
          </w:p>
          <w:p w:rsidR="00DD4897" w:rsidRPr="00E74DC8" w:rsidRDefault="00DD4897" w:rsidP="008274F0">
            <w:pPr>
              <w:ind w:left="108" w:firstLine="425"/>
              <w:jc w:val="both"/>
              <w:rPr>
                <w:b/>
                <w:sz w:val="20"/>
                <w:szCs w:val="20"/>
              </w:rPr>
            </w:pPr>
            <w:r>
              <w:rPr>
                <w:b/>
                <w:sz w:val="20"/>
                <w:szCs w:val="20"/>
              </w:rPr>
              <w:t>9</w:t>
            </w:r>
            <w:r w:rsidRPr="00E74DC8">
              <w:rPr>
                <w:b/>
                <w:sz w:val="20"/>
                <w:szCs w:val="20"/>
              </w:rPr>
              <w:t xml:space="preserve">. Регистрират се всички подадени сигнали. Обстоятелствата по т. </w:t>
            </w:r>
            <w:r>
              <w:rPr>
                <w:b/>
                <w:sz w:val="20"/>
                <w:szCs w:val="20"/>
              </w:rPr>
              <w:t>10 – 12</w:t>
            </w:r>
            <w:r w:rsidRPr="00E74DC8">
              <w:rPr>
                <w:b/>
                <w:sz w:val="20"/>
                <w:szCs w:val="20"/>
              </w:rPr>
              <w:t xml:space="preserve"> от настоящите указания се преценяват след извършване на регистрацията и получаване на УИН.</w:t>
            </w:r>
          </w:p>
          <w:p w:rsidR="00DD4897" w:rsidRPr="00E74DC8" w:rsidRDefault="00DD4897" w:rsidP="008274F0">
            <w:pPr>
              <w:ind w:left="108" w:firstLine="425"/>
              <w:jc w:val="both"/>
              <w:rPr>
                <w:b/>
                <w:sz w:val="20"/>
                <w:szCs w:val="20"/>
              </w:rPr>
            </w:pPr>
            <w:r>
              <w:rPr>
                <w:b/>
                <w:sz w:val="20"/>
                <w:szCs w:val="20"/>
              </w:rPr>
              <w:t>10</w:t>
            </w:r>
            <w:r w:rsidRPr="00E74DC8">
              <w:rPr>
                <w:b/>
                <w:sz w:val="20"/>
                <w:szCs w:val="20"/>
              </w:rPr>
              <w:t>. По регистрирани анонимни сигнали или сигнали, отнасящи се до нарушения, извършени преди повече от две години, не се образува производство.</w:t>
            </w:r>
          </w:p>
          <w:p w:rsidR="00DD4897" w:rsidRPr="00E74DC8" w:rsidRDefault="00DD4897" w:rsidP="008274F0">
            <w:pPr>
              <w:ind w:left="108" w:firstLine="425"/>
              <w:jc w:val="both"/>
              <w:rPr>
                <w:b/>
                <w:sz w:val="20"/>
                <w:szCs w:val="20"/>
              </w:rPr>
            </w:pPr>
            <w:r w:rsidRPr="00E74DC8">
              <w:rPr>
                <w:b/>
                <w:sz w:val="20"/>
                <w:szCs w:val="20"/>
              </w:rPr>
              <w:t>1</w:t>
            </w:r>
            <w:r>
              <w:rPr>
                <w:b/>
                <w:sz w:val="20"/>
                <w:szCs w:val="20"/>
              </w:rPr>
              <w:t>1.</w:t>
            </w:r>
            <w:r w:rsidRPr="00E74DC8">
              <w:rPr>
                <w:b/>
                <w:sz w:val="20"/>
                <w:szCs w:val="20"/>
              </w:rPr>
              <w:t xml:space="preserve"> Не се разглеждат регистрирани сигнали, които не попадат в обхвата на ЗЗЛПСПОИН и съдържанието на които не дава основания да се приемат за правдоподобни.</w:t>
            </w:r>
          </w:p>
          <w:p w:rsidR="00DD4897" w:rsidRPr="00E74DC8" w:rsidRDefault="00DD4897" w:rsidP="008274F0">
            <w:pPr>
              <w:ind w:left="108" w:firstLine="425"/>
              <w:jc w:val="both"/>
              <w:rPr>
                <w:b/>
                <w:sz w:val="20"/>
                <w:szCs w:val="20"/>
              </w:rPr>
            </w:pPr>
            <w:r>
              <w:rPr>
                <w:b/>
                <w:sz w:val="20"/>
                <w:szCs w:val="20"/>
              </w:rPr>
              <w:t>12</w:t>
            </w:r>
            <w:r w:rsidRPr="00E74DC8">
              <w:rPr>
                <w:b/>
                <w:sz w:val="20"/>
                <w:szCs w:val="20"/>
              </w:rPr>
              <w:t>. Регистрирани сигнали, съдържащи очевидно неверни или заблуждаващи твърдения за факти, се връщат с указание към сигнализиращото лице за коригиране на твърденията и за отговорността, която носи за набедяване по чл. 286 от Наказателния кодекс.</w:t>
            </w:r>
          </w:p>
          <w:p w:rsidR="00DD4897" w:rsidRPr="00E74DC8" w:rsidRDefault="00DD4897" w:rsidP="008274F0">
            <w:pPr>
              <w:ind w:left="108" w:firstLine="425"/>
              <w:jc w:val="both"/>
              <w:rPr>
                <w:b/>
                <w:i/>
                <w:u w:val="single"/>
              </w:rPr>
            </w:pPr>
            <w:r w:rsidRPr="00E74DC8">
              <w:rPr>
                <w:b/>
                <w:i/>
                <w:u w:val="single"/>
              </w:rPr>
              <w:t>За сигнализиращото лице:</w:t>
            </w:r>
          </w:p>
          <w:p w:rsidR="00DD4897" w:rsidRPr="00E74DC8" w:rsidRDefault="00DD4897" w:rsidP="008274F0">
            <w:pPr>
              <w:ind w:left="108" w:firstLine="425"/>
              <w:jc w:val="both"/>
              <w:rPr>
                <w:b/>
                <w:sz w:val="20"/>
                <w:szCs w:val="20"/>
              </w:rPr>
            </w:pPr>
            <w:r>
              <w:rPr>
                <w:b/>
                <w:sz w:val="20"/>
                <w:szCs w:val="20"/>
              </w:rPr>
              <w:t>13</w:t>
            </w:r>
            <w:r w:rsidRPr="00E74DC8">
              <w:rPr>
                <w:b/>
                <w:sz w:val="20"/>
                <w:szCs w:val="20"/>
              </w:rPr>
              <w:t>.</w:t>
            </w:r>
            <w:r w:rsidRPr="00E74DC8">
              <w:t xml:space="preserve"> </w:t>
            </w:r>
            <w:r w:rsidRPr="00E74DC8">
              <w:rPr>
                <w:b/>
                <w:sz w:val="20"/>
                <w:szCs w:val="20"/>
              </w:rPr>
              <w:t>Настоящият формуляр може да се ползва от сигнализиращото лице като образец за подаване на сигнал. В този случай сигнализиращото лице попълва само Част I – V включително.</w:t>
            </w:r>
          </w:p>
          <w:p w:rsidR="00DD4897" w:rsidRPr="00E74DC8" w:rsidRDefault="00DD4897" w:rsidP="008274F0">
            <w:pPr>
              <w:ind w:left="108" w:firstLine="425"/>
              <w:jc w:val="both"/>
              <w:rPr>
                <w:b/>
                <w:sz w:val="20"/>
                <w:szCs w:val="20"/>
              </w:rPr>
            </w:pPr>
            <w:r w:rsidRPr="00E74DC8">
              <w:rPr>
                <w:b/>
                <w:sz w:val="20"/>
                <w:szCs w:val="20"/>
              </w:rPr>
              <w:t>1</w:t>
            </w:r>
            <w:r>
              <w:rPr>
                <w:b/>
                <w:sz w:val="20"/>
                <w:szCs w:val="20"/>
              </w:rPr>
              <w:t>4</w:t>
            </w:r>
            <w:r w:rsidRPr="00E74DC8">
              <w:rPr>
                <w:b/>
                <w:sz w:val="20"/>
                <w:szCs w:val="20"/>
              </w:rPr>
              <w:t xml:space="preserve">. В законоустановения срок след регистриране на сигнал, на сигнализиращото лице се предоставя информация за регистриране на сигнала и неговия УИН и дата. Всяка следваща информация или комуникация във връзка със сигнала се прилага към този УИН. </w:t>
            </w:r>
          </w:p>
          <w:p w:rsidR="00DD4897" w:rsidRPr="00E74DC8" w:rsidRDefault="00DD4897" w:rsidP="008274F0">
            <w:pPr>
              <w:ind w:left="108" w:firstLine="425"/>
              <w:jc w:val="both"/>
              <w:rPr>
                <w:b/>
                <w:sz w:val="20"/>
                <w:szCs w:val="20"/>
              </w:rPr>
            </w:pPr>
            <w:r>
              <w:rPr>
                <w:b/>
                <w:sz w:val="20"/>
                <w:szCs w:val="20"/>
              </w:rPr>
              <w:t>15</w:t>
            </w:r>
            <w:r w:rsidRPr="00E74DC8">
              <w:rPr>
                <w:b/>
                <w:sz w:val="20"/>
                <w:szCs w:val="20"/>
              </w:rPr>
              <w:t xml:space="preserve">. Всяка нова или </w:t>
            </w:r>
            <w:proofErr w:type="spellStart"/>
            <w:r w:rsidRPr="00E74DC8">
              <w:rPr>
                <w:b/>
                <w:sz w:val="20"/>
                <w:szCs w:val="20"/>
              </w:rPr>
              <w:t>непосочена</w:t>
            </w:r>
            <w:proofErr w:type="spellEnd"/>
            <w:r w:rsidRPr="00E74DC8">
              <w:rPr>
                <w:b/>
                <w:sz w:val="20"/>
                <w:szCs w:val="20"/>
              </w:rPr>
              <w:t xml:space="preserve"> при подаването на формуляра информация във връзка със сигнала може да бъде предоставена допълнително от сигнализиращото лице. При подаването ѝ се посочва получения за сигнала УИН.</w:t>
            </w:r>
          </w:p>
          <w:p w:rsidR="00DD4897" w:rsidRPr="00E74DC8" w:rsidRDefault="00DD4897" w:rsidP="008274F0">
            <w:pPr>
              <w:ind w:left="108" w:firstLine="425"/>
              <w:jc w:val="both"/>
              <w:rPr>
                <w:b/>
                <w:sz w:val="20"/>
                <w:szCs w:val="20"/>
              </w:rPr>
            </w:pPr>
            <w:r>
              <w:rPr>
                <w:b/>
                <w:sz w:val="20"/>
                <w:szCs w:val="20"/>
              </w:rPr>
              <w:t>16</w:t>
            </w:r>
            <w:r w:rsidRPr="00E74DC8">
              <w:rPr>
                <w:b/>
                <w:sz w:val="20"/>
                <w:szCs w:val="20"/>
              </w:rPr>
              <w:t>. Моля имайте предвид, че:</w:t>
            </w:r>
          </w:p>
          <w:p w:rsidR="00DD4897" w:rsidRPr="00E74DC8" w:rsidRDefault="00DD4897" w:rsidP="00DD4897">
            <w:pPr>
              <w:pStyle w:val="ListParagraph"/>
              <w:numPr>
                <w:ilvl w:val="0"/>
                <w:numId w:val="2"/>
              </w:numPr>
              <w:jc w:val="both"/>
              <w:rPr>
                <w:b/>
                <w:sz w:val="20"/>
                <w:szCs w:val="20"/>
              </w:rPr>
            </w:pPr>
            <w:r w:rsidRPr="00E74DC8">
              <w:rPr>
                <w:b/>
                <w:sz w:val="20"/>
                <w:szCs w:val="20"/>
              </w:rPr>
              <w:t>По регистрирани анонимни сигнали или сигнали, отнасящи се до нарушения, извършени преди повече от две години, не се образува производство.</w:t>
            </w:r>
          </w:p>
          <w:p w:rsidR="00DD4897" w:rsidRPr="00E74DC8" w:rsidRDefault="00DD4897" w:rsidP="00DD4897">
            <w:pPr>
              <w:pStyle w:val="ListParagraph"/>
              <w:numPr>
                <w:ilvl w:val="0"/>
                <w:numId w:val="2"/>
              </w:numPr>
              <w:jc w:val="both"/>
              <w:rPr>
                <w:b/>
                <w:sz w:val="20"/>
                <w:szCs w:val="20"/>
              </w:rPr>
            </w:pPr>
            <w:r w:rsidRPr="00E74DC8">
              <w:rPr>
                <w:b/>
                <w:sz w:val="20"/>
                <w:szCs w:val="20"/>
              </w:rPr>
              <w:t>Не се разглеждат регистрирани сигнали, които не попадат в обхвата на ЗЗЛПСПОИН и съдържанието на които не дава основания да се приемат за правдоподобни.</w:t>
            </w:r>
          </w:p>
          <w:p w:rsidR="00DD4897" w:rsidRPr="00E74DC8" w:rsidRDefault="00DD4897" w:rsidP="00DD4897">
            <w:pPr>
              <w:pStyle w:val="ListParagraph"/>
              <w:numPr>
                <w:ilvl w:val="0"/>
                <w:numId w:val="2"/>
              </w:numPr>
              <w:jc w:val="both"/>
              <w:rPr>
                <w:b/>
                <w:sz w:val="20"/>
                <w:szCs w:val="20"/>
              </w:rPr>
            </w:pPr>
            <w:r w:rsidRPr="00E74DC8">
              <w:rPr>
                <w:b/>
                <w:sz w:val="20"/>
                <w:szCs w:val="20"/>
              </w:rPr>
              <w:t>Регистрирани сигнали, съдържащи очевидно неверни или заблуждаващи твърдения за факти, се връщат с указание към сигнализиращото лице за коригиране на твърденията и за отговорността, която носи за набедяване по чл. 286 от Наказателния кодекс.</w:t>
            </w:r>
          </w:p>
        </w:tc>
      </w:tr>
    </w:tbl>
    <w:p w:rsidR="00DD4897" w:rsidRPr="00E74DC8" w:rsidRDefault="00DD4897" w:rsidP="00DD4897">
      <w:pPr>
        <w:ind w:firstLine="425"/>
        <w:rPr>
          <w:b/>
          <w:sz w:val="20"/>
          <w:szCs w:val="20"/>
        </w:rPr>
      </w:pPr>
    </w:p>
    <w:p w:rsidR="00DD4897" w:rsidRPr="00225A2B" w:rsidRDefault="00DD4897" w:rsidP="00225A2B">
      <w:pPr>
        <w:jc w:val="both"/>
        <w:rPr>
          <w:rFonts w:ascii="Times New Roman" w:hAnsi="Times New Roman" w:cs="Times New Roman"/>
          <w:b/>
          <w:sz w:val="24"/>
          <w:szCs w:val="24"/>
        </w:rPr>
      </w:pPr>
      <w:r w:rsidRPr="00225A2B">
        <w:rPr>
          <w:rFonts w:ascii="Times New Roman" w:hAnsi="Times New Roman" w:cs="Times New Roman"/>
          <w:b/>
          <w:sz w:val="24"/>
          <w:szCs w:val="24"/>
        </w:rPr>
        <w:t>ЗА ПОДАВАНЕ НА СИГНАЛИ ИЛИ ПУБЛИЧНО ОПОВЕСТЯВАНЕ НА НЕВЯРНА ИНФОРМАЦИЯ СЕ НОСИ АДМИНИСТРАТИВНОНАКАЗАТЕЛНА ОТГОВОРНОСТ ПО ЧЛ. 45 ОТ ЗЗЛПСПОИН.</w:t>
      </w:r>
    </w:p>
    <w:p w:rsidR="002C75E1" w:rsidRDefault="002C75E1" w:rsidP="00A42840">
      <w:pPr>
        <w:tabs>
          <w:tab w:val="left" w:pos="2220"/>
        </w:tabs>
        <w:spacing w:line="360" w:lineRule="auto"/>
        <w:rPr>
          <w:rFonts w:ascii="Times New Roman" w:hAnsi="Times New Roman" w:cs="Times New Roman"/>
          <w:b/>
          <w:i/>
          <w:sz w:val="24"/>
          <w:szCs w:val="24"/>
        </w:rPr>
      </w:pPr>
    </w:p>
    <w:p w:rsidR="00731A8D" w:rsidRDefault="00731A8D" w:rsidP="00A42840">
      <w:pPr>
        <w:tabs>
          <w:tab w:val="left" w:pos="2220"/>
        </w:tabs>
        <w:spacing w:line="360" w:lineRule="auto"/>
        <w:rPr>
          <w:rFonts w:ascii="Times New Roman" w:hAnsi="Times New Roman" w:cs="Times New Roman"/>
          <w:b/>
          <w:i/>
          <w:sz w:val="24"/>
          <w:szCs w:val="24"/>
        </w:rPr>
      </w:pPr>
    </w:p>
    <w:p w:rsidR="00F515DE" w:rsidRDefault="002C75E1" w:rsidP="00A42840">
      <w:pPr>
        <w:tabs>
          <w:tab w:val="left" w:pos="2220"/>
        </w:tabs>
        <w:spacing w:line="360" w:lineRule="auto"/>
        <w:rPr>
          <w:rFonts w:ascii="Times New Roman" w:hAnsi="Times New Roman" w:cs="Times New Roman"/>
          <w:b/>
          <w:i/>
          <w:sz w:val="24"/>
          <w:szCs w:val="24"/>
        </w:rPr>
      </w:pPr>
      <w:r w:rsidRPr="002C75E1">
        <w:rPr>
          <w:rFonts w:ascii="Times New Roman" w:hAnsi="Times New Roman" w:cs="Times New Roman"/>
          <w:b/>
          <w:i/>
          <w:sz w:val="24"/>
          <w:szCs w:val="24"/>
        </w:rPr>
        <w:lastRenderedPageBreak/>
        <w:t>Приложение № 3 към § 3 от Правилата</w:t>
      </w:r>
    </w:p>
    <w:p w:rsidR="00731A8D" w:rsidRDefault="00731A8D" w:rsidP="00A42840">
      <w:pPr>
        <w:tabs>
          <w:tab w:val="left" w:pos="2220"/>
        </w:tabs>
        <w:spacing w:line="360" w:lineRule="auto"/>
        <w:rPr>
          <w:rFonts w:ascii="Times New Roman" w:hAnsi="Times New Roman" w:cs="Times New Roman"/>
          <w:b/>
          <w:i/>
          <w:sz w:val="24"/>
          <w:szCs w:val="24"/>
        </w:rPr>
      </w:pPr>
    </w:p>
    <w:p w:rsidR="00731A8D" w:rsidRPr="002C75E1" w:rsidRDefault="00F50311" w:rsidP="00A42840">
      <w:pPr>
        <w:tabs>
          <w:tab w:val="left" w:pos="2220"/>
        </w:tabs>
        <w:spacing w:line="360" w:lineRule="auto"/>
        <w:rPr>
          <w:rFonts w:ascii="Times New Roman" w:hAnsi="Times New Roman" w:cs="Times New Roman"/>
          <w:b/>
          <w:i/>
          <w:sz w:val="24"/>
          <w:szCs w:val="24"/>
        </w:rPr>
      </w:pPr>
      <w:r w:rsidRPr="00F50311">
        <w:rPr>
          <w:noProof/>
          <w:lang w:val="en-US"/>
        </w:rPr>
        <w:drawing>
          <wp:inline distT="0" distB="0" distL="0" distR="0">
            <wp:extent cx="5760720" cy="11632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63231"/>
                    </a:xfrm>
                    <a:prstGeom prst="rect">
                      <a:avLst/>
                    </a:prstGeom>
                    <a:noFill/>
                    <a:ln>
                      <a:noFill/>
                    </a:ln>
                  </pic:spPr>
                </pic:pic>
              </a:graphicData>
            </a:graphic>
          </wp:inline>
        </w:drawing>
      </w:r>
    </w:p>
    <w:p w:rsidR="00F515DE" w:rsidRPr="00A42840" w:rsidRDefault="00F515DE" w:rsidP="00A42840">
      <w:pPr>
        <w:tabs>
          <w:tab w:val="left" w:pos="2220"/>
        </w:tabs>
        <w:spacing w:line="360" w:lineRule="auto"/>
        <w:rPr>
          <w:rFonts w:ascii="Times New Roman" w:hAnsi="Times New Roman" w:cs="Times New Roman"/>
          <w:sz w:val="24"/>
          <w:szCs w:val="24"/>
        </w:rPr>
      </w:pPr>
    </w:p>
    <w:p w:rsidR="005F750E" w:rsidRPr="00A42840" w:rsidRDefault="005F750E" w:rsidP="00A42840">
      <w:pPr>
        <w:spacing w:line="360" w:lineRule="auto"/>
        <w:jc w:val="center"/>
        <w:rPr>
          <w:rFonts w:ascii="Times New Roman" w:hAnsi="Times New Roman" w:cs="Times New Roman"/>
          <w:sz w:val="24"/>
          <w:szCs w:val="24"/>
        </w:rPr>
      </w:pPr>
    </w:p>
    <w:sectPr w:rsidR="005F750E" w:rsidRPr="00A4284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C4" w:rsidRDefault="00752CC4" w:rsidP="0008265C">
      <w:pPr>
        <w:spacing w:after="0" w:line="240" w:lineRule="auto"/>
      </w:pPr>
      <w:r>
        <w:separator/>
      </w:r>
    </w:p>
  </w:endnote>
  <w:endnote w:type="continuationSeparator" w:id="0">
    <w:p w:rsidR="00752CC4" w:rsidRDefault="00752CC4" w:rsidP="0008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210597"/>
      <w:docPartObj>
        <w:docPartGallery w:val="Page Numbers (Bottom of Page)"/>
        <w:docPartUnique/>
      </w:docPartObj>
    </w:sdtPr>
    <w:sdtEndPr>
      <w:rPr>
        <w:noProof/>
      </w:rPr>
    </w:sdtEndPr>
    <w:sdtContent>
      <w:p w:rsidR="00250355" w:rsidRDefault="00250355">
        <w:pPr>
          <w:pStyle w:val="Footer"/>
          <w:jc w:val="right"/>
        </w:pPr>
      </w:p>
      <w:tbl>
        <w:tblPr>
          <w:tblStyle w:val="TableGrid2"/>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5201"/>
          <w:gridCol w:w="4226"/>
        </w:tblGrid>
        <w:tr w:rsidR="00250355" w:rsidRPr="00250355" w:rsidTr="00124CD9">
          <w:trPr>
            <w:trHeight w:val="230"/>
          </w:trPr>
          <w:tc>
            <w:tcPr>
              <w:tcW w:w="5201" w:type="dxa"/>
              <w:tcBorders>
                <w:top w:val="single" w:sz="4" w:space="0" w:color="7F7F7F" w:themeColor="text1" w:themeTint="80"/>
              </w:tcBorders>
            </w:tcPr>
            <w:p w:rsidR="00250355" w:rsidRPr="00250355" w:rsidRDefault="00250355" w:rsidP="00250355">
              <w:pPr>
                <w:shd w:val="clear" w:color="auto" w:fill="FFFFFF"/>
                <w:rPr>
                  <w:rFonts w:ascii="Arial" w:hAnsi="Arial" w:cs="Arial"/>
                  <w:color w:val="666666"/>
                  <w:sz w:val="18"/>
                  <w:szCs w:val="18"/>
                  <w:lang w:val="en-US"/>
                </w:rPr>
              </w:pPr>
              <w:r w:rsidRPr="00250355">
                <w:rPr>
                  <w:rFonts w:ascii="Arial" w:hAnsi="Arial" w:cs="Arial"/>
                  <w:color w:val="666666"/>
                  <w:sz w:val="18"/>
                  <w:szCs w:val="18"/>
                </w:rPr>
                <w:t xml:space="preserve">1113 София, бул. „Цариградско шосе” № 125, бл. 5, ет. 5 </w:t>
              </w:r>
            </w:p>
          </w:tc>
          <w:tc>
            <w:tcPr>
              <w:tcW w:w="4226" w:type="dxa"/>
              <w:tcBorders>
                <w:top w:val="single" w:sz="4" w:space="0" w:color="7F7F7F" w:themeColor="text1" w:themeTint="80"/>
              </w:tcBorders>
            </w:tcPr>
            <w:p w:rsidR="00250355" w:rsidRPr="00250355" w:rsidRDefault="00250355" w:rsidP="00250355">
              <w:pPr>
                <w:shd w:val="clear" w:color="auto" w:fill="FFFFFF"/>
                <w:jc w:val="right"/>
                <w:rPr>
                  <w:rFonts w:ascii="Arial" w:hAnsi="Arial" w:cs="Arial"/>
                  <w:color w:val="666666"/>
                  <w:sz w:val="18"/>
                  <w:szCs w:val="18"/>
                </w:rPr>
              </w:pPr>
              <w:r w:rsidRPr="00250355">
                <w:rPr>
                  <w:rFonts w:ascii="Arial" w:hAnsi="Arial" w:cs="Arial"/>
                  <w:color w:val="666666"/>
                  <w:sz w:val="18"/>
                  <w:szCs w:val="18"/>
                </w:rPr>
                <w:t>e-</w:t>
              </w:r>
              <w:proofErr w:type="spellStart"/>
              <w:r w:rsidRPr="00250355">
                <w:rPr>
                  <w:rFonts w:ascii="Arial" w:hAnsi="Arial" w:cs="Arial"/>
                  <w:color w:val="666666"/>
                  <w:sz w:val="18"/>
                  <w:szCs w:val="18"/>
                </w:rPr>
                <w:t>mail</w:t>
              </w:r>
              <w:proofErr w:type="spellEnd"/>
              <w:r w:rsidRPr="00250355">
                <w:rPr>
                  <w:rFonts w:ascii="Arial" w:hAnsi="Arial" w:cs="Arial"/>
                  <w:color w:val="666666"/>
                  <w:sz w:val="18"/>
                  <w:szCs w:val="18"/>
                </w:rPr>
                <w:t>: </w:t>
              </w:r>
              <w:hyperlink r:id="rId1" w:history="1">
                <w:r w:rsidRPr="00250355">
                  <w:rPr>
                    <w:rFonts w:ascii="Arial" w:hAnsi="Arial" w:cs="Arial"/>
                    <w:color w:val="666666"/>
                    <w:sz w:val="18"/>
                    <w:szCs w:val="18"/>
                  </w:rPr>
                  <w:t>napoo@navet.government.bg</w:t>
                </w:r>
              </w:hyperlink>
            </w:p>
          </w:tc>
        </w:tr>
        <w:tr w:rsidR="00250355" w:rsidRPr="00250355" w:rsidTr="00124CD9">
          <w:trPr>
            <w:trHeight w:val="243"/>
          </w:trPr>
          <w:tc>
            <w:tcPr>
              <w:tcW w:w="5201" w:type="dxa"/>
            </w:tcPr>
            <w:p w:rsidR="00250355" w:rsidRPr="00250355" w:rsidRDefault="00250355" w:rsidP="00250355">
              <w:pPr>
                <w:shd w:val="clear" w:color="auto" w:fill="FFFFFF"/>
                <w:rPr>
                  <w:rFonts w:ascii="Arial" w:hAnsi="Arial" w:cs="Arial"/>
                  <w:color w:val="666666"/>
                  <w:sz w:val="18"/>
                  <w:szCs w:val="18"/>
                  <w:lang w:val="en-US"/>
                </w:rPr>
              </w:pPr>
              <w:r w:rsidRPr="00250355">
                <w:rPr>
                  <w:rFonts w:ascii="Arial" w:hAnsi="Arial" w:cs="Arial"/>
                  <w:color w:val="666666"/>
                  <w:sz w:val="18"/>
                  <w:szCs w:val="18"/>
                </w:rPr>
                <w:t xml:space="preserve">тел. 02 971 20 70, факс 02 973 33 58 </w:t>
              </w:r>
            </w:p>
          </w:tc>
          <w:tc>
            <w:tcPr>
              <w:tcW w:w="4226" w:type="dxa"/>
            </w:tcPr>
            <w:p w:rsidR="00250355" w:rsidRPr="00250355" w:rsidRDefault="00250355" w:rsidP="00250355">
              <w:pPr>
                <w:shd w:val="clear" w:color="auto" w:fill="FFFFFF"/>
                <w:jc w:val="right"/>
                <w:rPr>
                  <w:rFonts w:ascii="Arial" w:hAnsi="Arial" w:cs="Arial"/>
                  <w:color w:val="666666"/>
                  <w:sz w:val="18"/>
                  <w:szCs w:val="18"/>
                </w:rPr>
              </w:pPr>
              <w:r w:rsidRPr="00250355">
                <w:rPr>
                  <w:rFonts w:ascii="Arial" w:hAnsi="Arial" w:cs="Arial"/>
                  <w:color w:val="666666"/>
                  <w:sz w:val="18"/>
                  <w:szCs w:val="18"/>
                </w:rPr>
                <w:t xml:space="preserve">URL: </w:t>
              </w:r>
              <w:hyperlink r:id="rId2" w:history="1">
                <w:r w:rsidRPr="00250355">
                  <w:rPr>
                    <w:rFonts w:ascii="Arial" w:hAnsi="Arial" w:cs="Arial"/>
                    <w:color w:val="0000FF"/>
                    <w:sz w:val="18"/>
                    <w:szCs w:val="18"/>
                    <w:u w:val="single"/>
                  </w:rPr>
                  <w:t>http://www.navet.government.bg</w:t>
                </w:r>
              </w:hyperlink>
            </w:p>
          </w:tc>
        </w:tr>
      </w:tbl>
      <w:p w:rsidR="00810632" w:rsidRDefault="00810632">
        <w:pPr>
          <w:pStyle w:val="Footer"/>
          <w:jc w:val="right"/>
        </w:pPr>
        <w:r>
          <w:fldChar w:fldCharType="begin"/>
        </w:r>
        <w:r>
          <w:instrText xml:space="preserve"> PAGE   \* MERGEFORMAT </w:instrText>
        </w:r>
        <w:r>
          <w:fldChar w:fldCharType="separate"/>
        </w:r>
        <w:r w:rsidR="005E5EC8">
          <w:rPr>
            <w:noProof/>
          </w:rPr>
          <w:t>21</w:t>
        </w:r>
        <w:r>
          <w:rPr>
            <w:noProof/>
          </w:rPr>
          <w:fldChar w:fldCharType="end"/>
        </w:r>
      </w:p>
    </w:sdtContent>
  </w:sdt>
  <w:p w:rsidR="008274F0" w:rsidRDefault="0082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C4" w:rsidRDefault="00752CC4" w:rsidP="0008265C">
      <w:pPr>
        <w:spacing w:after="0" w:line="240" w:lineRule="auto"/>
      </w:pPr>
      <w:r>
        <w:separator/>
      </w:r>
    </w:p>
  </w:footnote>
  <w:footnote w:type="continuationSeparator" w:id="0">
    <w:p w:rsidR="00752CC4" w:rsidRDefault="00752CC4" w:rsidP="0008265C">
      <w:pPr>
        <w:spacing w:after="0" w:line="240" w:lineRule="auto"/>
      </w:pPr>
      <w:r>
        <w:continuationSeparator/>
      </w:r>
    </w:p>
  </w:footnote>
  <w:footnote w:id="1">
    <w:p w:rsidR="008274F0" w:rsidRDefault="008274F0" w:rsidP="00DD4897">
      <w:pPr>
        <w:pStyle w:val="FootnoteText"/>
      </w:pPr>
      <w:r>
        <w:rPr>
          <w:rStyle w:val="FootnoteReference"/>
        </w:rPr>
        <w:footnoteRef/>
      </w:r>
      <w:r>
        <w:t xml:space="preserve"> </w:t>
      </w:r>
      <w:r w:rsidRPr="00551CED">
        <w:rPr>
          <w:sz w:val="16"/>
          <w:szCs w:val="16"/>
          <w:shd w:val="clear" w:color="auto" w:fill="FFFFFF"/>
        </w:rPr>
        <w:t>Съгласно §1, т. 4 от ДР на ЗЗЛПСПОИН - „Работен контекст” са настоящи или минали работни дейности в публичния или в частния сектор, чрез които, независимо от тяхното естество, лицата получават информация за нарушения и в рамките на които тези лица могат да бъдат подложени на репресивни ответни действия, ако подадат такава информация</w:t>
      </w:r>
      <w:r>
        <w:rPr>
          <w:sz w:val="16"/>
          <w:szCs w:val="16"/>
          <w:shd w:val="clear" w:color="auto" w:fill="FFFFFF"/>
        </w:rPr>
        <w:t>.</w:t>
      </w:r>
    </w:p>
  </w:footnote>
  <w:footnote w:id="2">
    <w:p w:rsidR="008274F0" w:rsidRDefault="008274F0" w:rsidP="00DD4897">
      <w:pPr>
        <w:pStyle w:val="FootnoteText"/>
      </w:pPr>
      <w:r>
        <w:rPr>
          <w:rStyle w:val="FootnoteReference"/>
        </w:rPr>
        <w:footnoteRef/>
      </w:r>
      <w:r>
        <w:t xml:space="preserve"> </w:t>
      </w:r>
      <w:r>
        <w:rPr>
          <w:sz w:val="16"/>
          <w:szCs w:val="16"/>
          <w:shd w:val="clear" w:color="auto" w:fill="FFFFFF"/>
        </w:rPr>
        <w:t xml:space="preserve">Съгласно §1, т. 9 от ДР на ЗЗЛПСПОИН </w:t>
      </w:r>
      <w:r w:rsidRPr="009D36AD">
        <w:rPr>
          <w:sz w:val="16"/>
          <w:szCs w:val="16"/>
          <w:shd w:val="clear" w:color="auto" w:fill="FFFFFF"/>
        </w:rPr>
        <w:t>-“Лица, свързани със сигнализиращото лице” са трети лица, които могат да бъдат подложени на репресивни ответни действия в работен контекст, като колеги или роднини без ограничение в степените</w:t>
      </w:r>
    </w:p>
  </w:footnote>
  <w:footnote w:id="3">
    <w:p w:rsidR="008274F0" w:rsidRPr="006D1896" w:rsidRDefault="008274F0" w:rsidP="00DD4897">
      <w:pPr>
        <w:pStyle w:val="FootnoteText"/>
        <w:rPr>
          <w:sz w:val="16"/>
          <w:szCs w:val="16"/>
        </w:rPr>
      </w:pPr>
      <w:r>
        <w:rPr>
          <w:rStyle w:val="FootnoteReference"/>
        </w:rPr>
        <w:footnoteRef/>
      </w:r>
      <w:r>
        <w:t xml:space="preserve"> </w:t>
      </w:r>
      <w:r w:rsidRPr="006D1896">
        <w:rPr>
          <w:sz w:val="16"/>
          <w:szCs w:val="16"/>
        </w:rPr>
        <w:t>Задължени субекти</w:t>
      </w:r>
    </w:p>
    <w:p w:rsidR="008274F0" w:rsidRPr="006D1896" w:rsidRDefault="008274F0" w:rsidP="00DD4897">
      <w:pPr>
        <w:pStyle w:val="FootnoteText"/>
        <w:rPr>
          <w:sz w:val="16"/>
          <w:szCs w:val="16"/>
        </w:rPr>
      </w:pPr>
      <w:r w:rsidRPr="006D1896">
        <w:rPr>
          <w:sz w:val="16"/>
          <w:szCs w:val="16"/>
        </w:rPr>
        <w:t>Чл. 12. (*) (1) Задължени субекти по този закон са:</w:t>
      </w:r>
    </w:p>
    <w:p w:rsidR="008274F0" w:rsidRPr="006D1896" w:rsidRDefault="008274F0" w:rsidP="00DD4897">
      <w:pPr>
        <w:pStyle w:val="FootnoteText"/>
        <w:rPr>
          <w:sz w:val="16"/>
          <w:szCs w:val="16"/>
        </w:rPr>
      </w:pPr>
      <w:r w:rsidRPr="006D1896">
        <w:rPr>
          <w:sz w:val="16"/>
          <w:szCs w:val="16"/>
        </w:rPr>
        <w:t>1. работодателите в публичния сектор с изключение на общините по ал. 2;</w:t>
      </w:r>
    </w:p>
    <w:p w:rsidR="008274F0" w:rsidRPr="006D1896" w:rsidRDefault="008274F0" w:rsidP="00DD4897">
      <w:pPr>
        <w:pStyle w:val="FootnoteText"/>
        <w:rPr>
          <w:sz w:val="16"/>
          <w:szCs w:val="16"/>
        </w:rPr>
      </w:pPr>
      <w:r w:rsidRPr="006D1896">
        <w:rPr>
          <w:sz w:val="16"/>
          <w:szCs w:val="16"/>
        </w:rPr>
        <w:t>2. работодателите в частния сектор с 50 и повече работници или служители;</w:t>
      </w:r>
    </w:p>
    <w:p w:rsidR="008274F0" w:rsidRPr="006D1896" w:rsidRDefault="008274F0" w:rsidP="00DD4897">
      <w:pPr>
        <w:pStyle w:val="FootnoteText"/>
        <w:rPr>
          <w:sz w:val="16"/>
          <w:szCs w:val="16"/>
        </w:rPr>
      </w:pPr>
      <w:r w:rsidRPr="006D1896">
        <w:rPr>
          <w:sz w:val="16"/>
          <w:szCs w:val="16"/>
        </w:rPr>
        <w:t>3. работодателите в частния сектор независимо от броя на работниците или служителите, ако осъществяваната от тях дейност попада в приложното поле на актовете на Европейския съюз, посочени в част I, буква "Б" и част II от приложението към чл. 3, ал. 1 и 3.</w:t>
      </w:r>
    </w:p>
    <w:p w:rsidR="008274F0" w:rsidRPr="006D1896" w:rsidRDefault="008274F0" w:rsidP="00DD4897">
      <w:pPr>
        <w:pStyle w:val="FootnoteText"/>
        <w:rPr>
          <w:sz w:val="16"/>
          <w:szCs w:val="16"/>
        </w:rPr>
      </w:pPr>
      <w:r w:rsidRPr="006D1896">
        <w:rPr>
          <w:sz w:val="16"/>
          <w:szCs w:val="16"/>
        </w:rPr>
        <w:t>(2) Общините с население под 10 000 души или по-малко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w:t>
      </w:r>
    </w:p>
    <w:p w:rsidR="008274F0" w:rsidRPr="006D1896" w:rsidRDefault="008274F0" w:rsidP="00DD4897">
      <w:pPr>
        <w:pStyle w:val="FootnoteText"/>
        <w:rPr>
          <w:sz w:val="16"/>
          <w:szCs w:val="16"/>
        </w:rPr>
      </w:pPr>
      <w:r w:rsidRPr="006D1896">
        <w:rPr>
          <w:sz w:val="16"/>
          <w:szCs w:val="16"/>
        </w:rPr>
        <w:t>(3) Задължените субекти по ал. 1, т. 2 с общ брой от 50 до 249 работници или служители могат да използват общ канал за вътрешно подаване на сигнал, като определят едно лице или обособено звено съгласно чл. 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F0" w:rsidRPr="0008265C" w:rsidRDefault="008274F0" w:rsidP="0008265C">
    <w:pPr>
      <w:tabs>
        <w:tab w:val="center" w:pos="4536"/>
        <w:tab w:val="left" w:pos="6237"/>
        <w:tab w:val="right" w:pos="7088"/>
        <w:tab w:val="right" w:pos="10206"/>
      </w:tabs>
      <w:suppressAutoHyphens/>
      <w:spacing w:after="0" w:line="100" w:lineRule="atLeast"/>
      <w:rPr>
        <w:rFonts w:ascii="Times New Roman" w:eastAsia="Calibri" w:hAnsi="Times New Roman" w:cs="Times New Roman"/>
        <w:noProof/>
        <w:lang w:eastAsia="bg-BG"/>
      </w:rPr>
    </w:pPr>
    <w:r>
      <w:rPr>
        <w:rFonts w:ascii="Times New Roman" w:eastAsia="Calibri" w:hAnsi="Times New Roman" w:cs="Mangal"/>
        <w:noProof/>
        <w:kern w:val="1"/>
        <w:lang w:eastAsia="hi-IN" w:bidi="hi-IN"/>
      </w:rPr>
      <w:tab/>
      <w:t xml:space="preserve">                                                                                                                </w:t>
    </w:r>
    <w:r w:rsidRPr="0008265C">
      <w:rPr>
        <w:rFonts w:ascii="Times New Roman" w:eastAsia="Calibri" w:hAnsi="Times New Roman" w:cs="Mangal"/>
        <w:noProof/>
        <w:kern w:val="1"/>
        <w:lang w:eastAsia="hi-IN" w:bidi="hi-IN"/>
      </w:rPr>
      <w:t xml:space="preserve">  Ниво на конфиденциалност </w:t>
    </w:r>
    <w:r w:rsidRPr="0008265C">
      <w:rPr>
        <w:rFonts w:ascii="Times New Roman" w:eastAsia="Calibri" w:hAnsi="Times New Roman" w:cs="Mangal"/>
        <w:noProof/>
        <w:kern w:val="1"/>
        <w:lang w:val="en-US" w:eastAsia="hi-IN" w:bidi="hi-IN"/>
      </w:rPr>
      <w:t>1</w:t>
    </w:r>
    <w:r w:rsidRPr="0008265C">
      <w:rPr>
        <w:rFonts w:ascii="Times New Roman" w:eastAsia="Calibri" w:hAnsi="Times New Roman" w:cs="Mangal"/>
        <w:noProof/>
        <w:kern w:val="1"/>
        <w:lang w:eastAsia="hi-IN" w:bidi="hi-IN"/>
      </w:rPr>
      <w:t xml:space="preserve">  </w:t>
    </w:r>
  </w:p>
  <w:p w:rsidR="008274F0" w:rsidRPr="0008265C" w:rsidRDefault="008274F0" w:rsidP="0008265C">
    <w:pPr>
      <w:tabs>
        <w:tab w:val="center" w:pos="4536"/>
        <w:tab w:val="right" w:pos="9072"/>
      </w:tabs>
      <w:suppressAutoHyphens/>
      <w:spacing w:after="0" w:line="100" w:lineRule="atLeast"/>
      <w:jc w:val="center"/>
      <w:rPr>
        <w:rFonts w:ascii="Times New Roman" w:eastAsia="Calibri" w:hAnsi="Times New Roman" w:cs="Mangal"/>
        <w:noProof/>
        <w:kern w:val="1"/>
        <w:lang w:val="en-US" w:eastAsia="hi-IN" w:bidi="hi-IN"/>
      </w:rPr>
    </w:pPr>
    <w:r w:rsidRPr="0008265C">
      <w:rPr>
        <w:rFonts w:ascii="Times New Roman" w:eastAsia="Calibri" w:hAnsi="Times New Roman" w:cs="Mangal"/>
        <w:noProof/>
        <w:kern w:val="1"/>
        <w:lang w:val="en-US" w:eastAsia="hi-IN" w:bidi="hi-IN"/>
      </w:rPr>
      <w:tab/>
    </w:r>
    <w:r w:rsidRPr="0008265C">
      <w:rPr>
        <w:rFonts w:ascii="Times New Roman" w:eastAsia="Calibri" w:hAnsi="Times New Roman" w:cs="Mangal"/>
        <w:noProof/>
        <w:kern w:val="1"/>
        <w:lang w:val="en-US" w:eastAsia="hi-IN" w:bidi="hi-IN"/>
      </w:rPr>
      <w:tab/>
      <w:t>[</w:t>
    </w:r>
    <w:r w:rsidRPr="0008265C">
      <w:rPr>
        <w:rFonts w:ascii="Times New Roman" w:eastAsia="Calibri" w:hAnsi="Times New Roman" w:cs="Mangal"/>
        <w:noProof/>
        <w:kern w:val="1"/>
        <w:lang w:eastAsia="hi-IN" w:bidi="hi-IN"/>
      </w:rPr>
      <w:t>TLP-</w:t>
    </w:r>
    <w:r w:rsidRPr="0008265C">
      <w:rPr>
        <w:rFonts w:ascii="Times New Roman" w:eastAsia="Calibri" w:hAnsi="Times New Roman" w:cs="Mangal"/>
        <w:kern w:val="1"/>
        <w:lang w:bidi="hi-IN"/>
      </w:rPr>
      <w:t>GREEN</w:t>
    </w:r>
    <w:r w:rsidRPr="0008265C">
      <w:rPr>
        <w:rFonts w:ascii="Times New Roman" w:eastAsia="Calibri" w:hAnsi="Times New Roman" w:cs="Mangal"/>
        <w:noProof/>
        <w:kern w:val="1"/>
        <w:lang w:val="en-US" w:eastAsia="hi-IN" w:bidi="hi-IN"/>
      </w:rPr>
      <w:t>]</w:t>
    </w:r>
  </w:p>
  <w:tbl>
    <w:tblPr>
      <w:tblW w:w="9920" w:type="dxa"/>
      <w:jc w:val="center"/>
      <w:tblBorders>
        <w:bottom w:val="single" w:sz="8" w:space="0" w:color="4F81BD"/>
      </w:tblBorders>
      <w:tblLayout w:type="fixed"/>
      <w:tblCellMar>
        <w:left w:w="0" w:type="dxa"/>
        <w:right w:w="0" w:type="dxa"/>
      </w:tblCellMar>
      <w:tblLook w:val="0000" w:firstRow="0" w:lastRow="0" w:firstColumn="0" w:lastColumn="0" w:noHBand="0" w:noVBand="0"/>
    </w:tblPr>
    <w:tblGrid>
      <w:gridCol w:w="2047"/>
      <w:gridCol w:w="7873"/>
    </w:tblGrid>
    <w:tr w:rsidR="008274F0" w:rsidRPr="0008265C" w:rsidTr="008274F0">
      <w:trPr>
        <w:jc w:val="center"/>
      </w:trPr>
      <w:tc>
        <w:tcPr>
          <w:tcW w:w="2047" w:type="dxa"/>
          <w:shd w:val="clear" w:color="FFFFFF" w:fill="FFFFFF"/>
        </w:tcPr>
        <w:p w:rsidR="008274F0" w:rsidRPr="0008265C" w:rsidRDefault="008274F0" w:rsidP="0008265C">
          <w:pPr>
            <w:widowControl w:val="0"/>
            <w:autoSpaceDE w:val="0"/>
            <w:autoSpaceDN w:val="0"/>
            <w:adjustRightInd w:val="0"/>
            <w:spacing w:after="0" w:line="240" w:lineRule="auto"/>
            <w:rPr>
              <w:rFonts w:ascii="Arial" w:eastAsia="Times New Roman" w:hAnsi="Arial" w:cs="Arial"/>
              <w:sz w:val="16"/>
              <w:szCs w:val="20"/>
              <w:lang w:val="en-US" w:eastAsia="bg-BG"/>
            </w:rPr>
          </w:pPr>
          <w:r w:rsidRPr="0008265C">
            <w:rPr>
              <w:rFonts w:ascii="Arial" w:eastAsia="Times New Roman" w:hAnsi="Arial" w:cs="Arial"/>
              <w:position w:val="-31"/>
              <w:sz w:val="40"/>
              <w:szCs w:val="20"/>
              <w:lang w:val="en-US" w:eastAsia="bg-BG"/>
            </w:rPr>
            <w:object w:dxaOrig="1359" w:dyaOrig="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2.75pt" fillcolor="window">
                <v:imagedata r:id="rId1" o:title=""/>
              </v:shape>
              <o:OLEObject Type="Embed" ProgID="Word.Picture.8" ShapeID="_x0000_i1025" DrawAspect="Content" ObjectID="_1747660731" r:id="rId2"/>
            </w:object>
          </w:r>
        </w:p>
        <w:p w:rsidR="008274F0" w:rsidRPr="0008265C" w:rsidRDefault="008274F0" w:rsidP="0008265C">
          <w:pPr>
            <w:widowControl w:val="0"/>
            <w:autoSpaceDE w:val="0"/>
            <w:autoSpaceDN w:val="0"/>
            <w:adjustRightInd w:val="0"/>
            <w:spacing w:after="0" w:line="240" w:lineRule="auto"/>
            <w:rPr>
              <w:rFonts w:ascii="Arial" w:eastAsia="Times New Roman" w:hAnsi="Arial" w:cs="Arial"/>
              <w:sz w:val="16"/>
              <w:szCs w:val="20"/>
              <w:lang w:val="en-US" w:eastAsia="bg-BG"/>
            </w:rPr>
          </w:pPr>
        </w:p>
      </w:tc>
      <w:tc>
        <w:tcPr>
          <w:tcW w:w="7873" w:type="dxa"/>
          <w:shd w:val="clear" w:color="FFFFFF" w:fill="FFFFFF"/>
        </w:tcPr>
        <w:p w:rsidR="008274F0" w:rsidRPr="0008265C" w:rsidRDefault="008274F0" w:rsidP="0008265C">
          <w:pPr>
            <w:widowControl w:val="0"/>
            <w:autoSpaceDE w:val="0"/>
            <w:autoSpaceDN w:val="0"/>
            <w:adjustRightInd w:val="0"/>
            <w:spacing w:after="0" w:line="240" w:lineRule="auto"/>
            <w:jc w:val="center"/>
            <w:rPr>
              <w:rFonts w:ascii="Arial" w:eastAsia="Times New Roman" w:hAnsi="Arial" w:cs="Arial"/>
              <w:b/>
              <w:color w:val="365F91"/>
              <w:sz w:val="24"/>
              <w:szCs w:val="24"/>
              <w:lang w:val="ru-RU" w:eastAsia="bg-BG"/>
            </w:rPr>
          </w:pPr>
          <w:r w:rsidRPr="0008265C">
            <w:rPr>
              <w:rFonts w:ascii="Arial" w:eastAsia="Times New Roman" w:hAnsi="Arial" w:cs="Arial"/>
              <w:b/>
              <w:color w:val="365F91"/>
              <w:sz w:val="24"/>
              <w:szCs w:val="24"/>
              <w:lang w:val="ru-RU" w:eastAsia="bg-BG"/>
            </w:rPr>
            <w:t>МИНИСТЕРСКИ СЪВЕТ</w:t>
          </w:r>
        </w:p>
        <w:p w:rsidR="008274F0" w:rsidRPr="0008265C" w:rsidRDefault="008274F0" w:rsidP="0008265C">
          <w:pPr>
            <w:widowControl w:val="0"/>
            <w:autoSpaceDE w:val="0"/>
            <w:autoSpaceDN w:val="0"/>
            <w:adjustRightInd w:val="0"/>
            <w:spacing w:after="0" w:line="240" w:lineRule="auto"/>
            <w:jc w:val="center"/>
            <w:rPr>
              <w:rFonts w:ascii="Arial" w:eastAsia="Times New Roman" w:hAnsi="Arial" w:cs="Arial"/>
              <w:b/>
              <w:sz w:val="24"/>
              <w:szCs w:val="24"/>
              <w:lang w:val="ru-RU" w:eastAsia="bg-BG"/>
            </w:rPr>
          </w:pPr>
          <w:r w:rsidRPr="0008265C">
            <w:rPr>
              <w:rFonts w:ascii="Arial" w:eastAsia="Times New Roman" w:hAnsi="Arial" w:cs="Arial"/>
              <w:b/>
              <w:color w:val="365F91"/>
              <w:sz w:val="24"/>
              <w:szCs w:val="24"/>
              <w:lang w:val="ru-RU" w:eastAsia="bg-BG"/>
            </w:rPr>
            <w:t>НАЦИОНАЛНА АГЕНЦИЯ ЗА ПРОФЕСИОНАЛНО ОБРАЗОВАНИЕ И ОБУЧЕНИЕ</w:t>
          </w:r>
        </w:p>
      </w:tc>
    </w:tr>
  </w:tbl>
  <w:p w:rsidR="008274F0" w:rsidRDefault="00827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E60F9"/>
    <w:multiLevelType w:val="hybridMultilevel"/>
    <w:tmpl w:val="414A070E"/>
    <w:lvl w:ilvl="0" w:tplc="0409000F">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 w15:restartNumberingAfterBreak="0">
    <w:nsid w:val="3D1A5D03"/>
    <w:multiLevelType w:val="hybridMultilevel"/>
    <w:tmpl w:val="07B02E7E"/>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 w15:restartNumberingAfterBreak="0">
    <w:nsid w:val="6F304540"/>
    <w:multiLevelType w:val="hybridMultilevel"/>
    <w:tmpl w:val="C1E857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58"/>
    <w:rsid w:val="000237F8"/>
    <w:rsid w:val="00036E65"/>
    <w:rsid w:val="00081E4F"/>
    <w:rsid w:val="0008265C"/>
    <w:rsid w:val="000B64D2"/>
    <w:rsid w:val="000D70EB"/>
    <w:rsid w:val="00186470"/>
    <w:rsid w:val="001D4D52"/>
    <w:rsid w:val="00225A2B"/>
    <w:rsid w:val="00233A97"/>
    <w:rsid w:val="00250355"/>
    <w:rsid w:val="0025199F"/>
    <w:rsid w:val="0025647B"/>
    <w:rsid w:val="00265124"/>
    <w:rsid w:val="002A68B1"/>
    <w:rsid w:val="002B0844"/>
    <w:rsid w:val="002C75E1"/>
    <w:rsid w:val="003437FB"/>
    <w:rsid w:val="00360D22"/>
    <w:rsid w:val="003817BF"/>
    <w:rsid w:val="003A2711"/>
    <w:rsid w:val="003E5F85"/>
    <w:rsid w:val="003F77F1"/>
    <w:rsid w:val="00410924"/>
    <w:rsid w:val="00440235"/>
    <w:rsid w:val="00447D05"/>
    <w:rsid w:val="004803F9"/>
    <w:rsid w:val="00515995"/>
    <w:rsid w:val="0053323D"/>
    <w:rsid w:val="005B2058"/>
    <w:rsid w:val="005B26EA"/>
    <w:rsid w:val="005E5EC8"/>
    <w:rsid w:val="005E7DD4"/>
    <w:rsid w:val="005F750E"/>
    <w:rsid w:val="006013E2"/>
    <w:rsid w:val="006143CA"/>
    <w:rsid w:val="0063037E"/>
    <w:rsid w:val="00631838"/>
    <w:rsid w:val="00695A93"/>
    <w:rsid w:val="00731A8D"/>
    <w:rsid w:val="00745CDD"/>
    <w:rsid w:val="00752CC4"/>
    <w:rsid w:val="00770928"/>
    <w:rsid w:val="00780329"/>
    <w:rsid w:val="007B1BE5"/>
    <w:rsid w:val="00810632"/>
    <w:rsid w:val="008274F0"/>
    <w:rsid w:val="0083446E"/>
    <w:rsid w:val="00854363"/>
    <w:rsid w:val="008A5E4C"/>
    <w:rsid w:val="00906D4E"/>
    <w:rsid w:val="0092090B"/>
    <w:rsid w:val="00934FBB"/>
    <w:rsid w:val="00950BD0"/>
    <w:rsid w:val="009706B3"/>
    <w:rsid w:val="009901A7"/>
    <w:rsid w:val="009C0CE8"/>
    <w:rsid w:val="009E1FD6"/>
    <w:rsid w:val="009E3EAD"/>
    <w:rsid w:val="009E54E6"/>
    <w:rsid w:val="00A06162"/>
    <w:rsid w:val="00A22717"/>
    <w:rsid w:val="00A42840"/>
    <w:rsid w:val="00AC0F71"/>
    <w:rsid w:val="00AC79D9"/>
    <w:rsid w:val="00AD1F55"/>
    <w:rsid w:val="00AD6D76"/>
    <w:rsid w:val="00B10458"/>
    <w:rsid w:val="00B41928"/>
    <w:rsid w:val="00BE0A1A"/>
    <w:rsid w:val="00BE5BC8"/>
    <w:rsid w:val="00C1101C"/>
    <w:rsid w:val="00C24031"/>
    <w:rsid w:val="00CA7BCD"/>
    <w:rsid w:val="00CB0789"/>
    <w:rsid w:val="00CE0DFE"/>
    <w:rsid w:val="00D51080"/>
    <w:rsid w:val="00D634E1"/>
    <w:rsid w:val="00DB7545"/>
    <w:rsid w:val="00DB7B30"/>
    <w:rsid w:val="00DC6E72"/>
    <w:rsid w:val="00DD4897"/>
    <w:rsid w:val="00DE0BD1"/>
    <w:rsid w:val="00E43F28"/>
    <w:rsid w:val="00E55C75"/>
    <w:rsid w:val="00E67A99"/>
    <w:rsid w:val="00E82982"/>
    <w:rsid w:val="00EA2BC9"/>
    <w:rsid w:val="00F02185"/>
    <w:rsid w:val="00F3369C"/>
    <w:rsid w:val="00F501A4"/>
    <w:rsid w:val="00F50311"/>
    <w:rsid w:val="00F515DE"/>
    <w:rsid w:val="00F630AE"/>
    <w:rsid w:val="00F92B96"/>
    <w:rsid w:val="00FE4B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BA7F2"/>
  <w15:chartTrackingRefBased/>
  <w15:docId w15:val="{57A8B881-C73C-497F-A2D0-44CA1679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D4897"/>
    <w:pPr>
      <w:keepNext/>
      <w:spacing w:after="0" w:line="240" w:lineRule="auto"/>
      <w:outlineLvl w:val="0"/>
    </w:pPr>
    <w:rPr>
      <w:rFonts w:ascii="Times New Roman" w:eastAsia="Times New Roman" w:hAnsi="Times New Roman" w:cs="Times New Roman"/>
      <w:sz w:val="32"/>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65C"/>
    <w:pPr>
      <w:tabs>
        <w:tab w:val="center" w:pos="4703"/>
        <w:tab w:val="right" w:pos="9406"/>
      </w:tabs>
      <w:spacing w:after="0" w:line="240" w:lineRule="auto"/>
    </w:pPr>
  </w:style>
  <w:style w:type="character" w:customStyle="1" w:styleId="HeaderChar">
    <w:name w:val="Header Char"/>
    <w:basedOn w:val="DefaultParagraphFont"/>
    <w:link w:val="Header"/>
    <w:uiPriority w:val="99"/>
    <w:rsid w:val="0008265C"/>
  </w:style>
  <w:style w:type="paragraph" w:styleId="Footer">
    <w:name w:val="footer"/>
    <w:basedOn w:val="Normal"/>
    <w:link w:val="FooterChar"/>
    <w:uiPriority w:val="99"/>
    <w:unhideWhenUsed/>
    <w:rsid w:val="000826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08265C"/>
  </w:style>
  <w:style w:type="table" w:styleId="TableGrid">
    <w:name w:val="Table Grid"/>
    <w:basedOn w:val="TableNormal"/>
    <w:rsid w:val="0008265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750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rsid w:val="00DD4897"/>
    <w:rPr>
      <w:rFonts w:ascii="Times New Roman" w:eastAsia="Times New Roman" w:hAnsi="Times New Roman" w:cs="Times New Roman"/>
      <w:sz w:val="32"/>
      <w:szCs w:val="20"/>
      <w:lang w:eastAsia="bg-BG"/>
    </w:rPr>
  </w:style>
  <w:style w:type="paragraph" w:styleId="ListParagraph">
    <w:name w:val="List Paragraph"/>
    <w:basedOn w:val="Normal"/>
    <w:uiPriority w:val="34"/>
    <w:qFormat/>
    <w:rsid w:val="00DD4897"/>
    <w:pPr>
      <w:spacing w:after="0" w:line="240" w:lineRule="auto"/>
      <w:ind w:left="720"/>
      <w:contextualSpacing/>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unhideWhenUsed/>
    <w:rsid w:val="00DD4897"/>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link w:val="FootnoteText"/>
    <w:uiPriority w:val="99"/>
    <w:semiHidden/>
    <w:rsid w:val="00DD4897"/>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sid w:val="00DD4897"/>
    <w:rPr>
      <w:vertAlign w:val="superscript"/>
    </w:rPr>
  </w:style>
  <w:style w:type="table" w:customStyle="1" w:styleId="TableGrid1">
    <w:name w:val="Table Grid1"/>
    <w:basedOn w:val="TableNormal"/>
    <w:next w:val="TableGrid"/>
    <w:uiPriority w:val="59"/>
    <w:rsid w:val="001D4D5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0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734130">
      <w:bodyDiv w:val="1"/>
      <w:marLeft w:val="0"/>
      <w:marRight w:val="0"/>
      <w:marTop w:val="0"/>
      <w:marBottom w:val="0"/>
      <w:divBdr>
        <w:top w:val="none" w:sz="0" w:space="0" w:color="auto"/>
        <w:left w:val="none" w:sz="0" w:space="0" w:color="auto"/>
        <w:bottom w:val="none" w:sz="0" w:space="0" w:color="auto"/>
        <w:right w:val="none" w:sz="0" w:space="0" w:color="auto"/>
      </w:divBdr>
    </w:div>
    <w:div w:id="11995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avet.government.bg" TargetMode="External"/><Relationship Id="rId1" Type="http://schemas.openxmlformats.org/officeDocument/2006/relationships/hyperlink" Target="mailto:napoo@navet.government.b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24</Pages>
  <Words>5994</Words>
  <Characters>34172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94</cp:revision>
  <dcterms:created xsi:type="dcterms:W3CDTF">2023-05-17T07:27:00Z</dcterms:created>
  <dcterms:modified xsi:type="dcterms:W3CDTF">2023-06-07T13:32:00Z</dcterms:modified>
</cp:coreProperties>
</file>