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60C1" w14:textId="77777777" w:rsidR="007F1F50" w:rsidRDefault="008A389D" w:rsidP="00D758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075D947F" w14:textId="77777777" w:rsidR="00D75889" w:rsidRDefault="00D75889" w:rsidP="00D758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ПРЕДСЕДАТЕЛЯ </w:t>
      </w:r>
    </w:p>
    <w:p w14:paraId="2C169172" w14:textId="77777777" w:rsidR="00D75889" w:rsidRDefault="00D75889" w:rsidP="00D758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НАЦИОНАЛНА АГЕНЦИЯ</w:t>
      </w:r>
    </w:p>
    <w:p w14:paraId="78D69CED" w14:textId="77777777" w:rsidR="007F1F50" w:rsidRDefault="00D75889" w:rsidP="00D758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ПРОФЕСИОНАЛНО ОБРАЗОВАНИЕ И ОБУЧЕНИЕ</w:t>
      </w:r>
    </w:p>
    <w:p w14:paraId="5C4F1A1F" w14:textId="77777777" w:rsidR="00DB5D54" w:rsidRPr="00DB5D54" w:rsidRDefault="00DB5D54" w:rsidP="00DB5D54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A9F200" w14:textId="77777777" w:rsidR="007F1F50" w:rsidRDefault="008A389D" w:rsidP="00DB5D5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4FB5C291" w14:textId="77777777" w:rsidR="007F1F50" w:rsidRDefault="008A389D" w:rsidP="00DB5D54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от 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AF602FB" w14:textId="77777777" w:rsidR="007F1F50" w:rsidRDefault="008A389D" w:rsidP="00DB5D54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(име, презиме, фамилия)</w:t>
      </w:r>
    </w:p>
    <w:p w14:paraId="1ADD038B" w14:textId="77777777" w:rsidR="00F930A7" w:rsidRDefault="00F930A7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A389D">
        <w:rPr>
          <w:rFonts w:ascii="Times New Roman" w:eastAsia="Calibri" w:hAnsi="Times New Roman" w:cs="Times New Roman"/>
          <w:sz w:val="24"/>
          <w:szCs w:val="24"/>
        </w:rPr>
        <w:t xml:space="preserve">ържавен служител </w:t>
      </w:r>
      <w:r w:rsidR="00DA3B2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A389D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="00DA3B29">
        <w:rPr>
          <w:rFonts w:ascii="Times New Roman" w:eastAsia="Calibri" w:hAnsi="Times New Roman" w:cs="Times New Roman"/>
          <w:sz w:val="24"/>
          <w:szCs w:val="24"/>
        </w:rPr>
        <w:t>: …………………...………………………………………..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DDB35B" w14:textId="77777777" w:rsidR="007F1F50" w:rsidRDefault="008A389D" w:rsidP="00DB5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в…………………………………………………………………………………………………</w:t>
      </w:r>
    </w:p>
    <w:p w14:paraId="733664F3" w14:textId="77777777" w:rsidR="007F1F50" w:rsidRDefault="008A389D" w:rsidP="00DB5D5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(отдел, дирекция, администрация)</w:t>
      </w:r>
    </w:p>
    <w:p w14:paraId="08CBB5A4" w14:textId="77777777" w:rsidR="00665D96" w:rsidRDefault="00665D96" w:rsidP="00DB5D5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0415B2" w14:textId="77777777" w:rsidR="007F1F50" w:rsidRDefault="00665D96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89D">
        <w:rPr>
          <w:rFonts w:ascii="Times New Roman" w:eastAsia="Calibri" w:hAnsi="Times New Roman" w:cs="Times New Roman"/>
          <w:sz w:val="24"/>
          <w:szCs w:val="24"/>
        </w:rPr>
        <w:t>електронна поща: ……………………………………………………………………………..</w:t>
      </w:r>
    </w:p>
    <w:p w14:paraId="59C0FB38" w14:textId="77777777" w:rsidR="007F1F50" w:rsidRDefault="008A389D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адрес:…………………………………………………………………………………………;</w:t>
      </w:r>
    </w:p>
    <w:p w14:paraId="5B727DF7" w14:textId="77777777" w:rsidR="007F1F50" w:rsidRDefault="008A389D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тел. ………………………………………</w:t>
      </w:r>
    </w:p>
    <w:p w14:paraId="525758C7" w14:textId="77777777" w:rsidR="007F1F50" w:rsidRDefault="008A389D" w:rsidP="00DB5D5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</w:t>
      </w:r>
      <w:r w:rsidR="00DA3B29">
        <w:rPr>
          <w:rFonts w:ascii="Times New Roman" w:eastAsia="Calibri" w:hAnsi="Times New Roman" w:cs="Times New Roman"/>
          <w:b/>
          <w:sz w:val="24"/>
          <w:szCs w:val="24"/>
        </w:rPr>
        <w:t>А/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DA3B29">
        <w:rPr>
          <w:rFonts w:ascii="Times New Roman" w:eastAsia="Calibri" w:hAnsi="Times New Roman" w:cs="Times New Roman"/>
          <w:b/>
          <w:sz w:val="24"/>
          <w:szCs w:val="24"/>
        </w:rPr>
        <w:t>ГОСПОЖО/</w:t>
      </w:r>
      <w:r>
        <w:rPr>
          <w:rFonts w:ascii="Times New Roman" w:eastAsia="Calibri" w:hAnsi="Times New Roman" w:cs="Times New Roman"/>
          <w:b/>
          <w:sz w:val="24"/>
          <w:szCs w:val="24"/>
        </w:rPr>
        <w:t>ГОСПОДИН</w:t>
      </w:r>
      <w:r w:rsidR="00DA3B29">
        <w:rPr>
          <w:rFonts w:ascii="Times New Roman" w:eastAsia="Calibri" w:hAnsi="Times New Roman" w:cs="Times New Roman"/>
          <w:b/>
          <w:sz w:val="24"/>
          <w:szCs w:val="24"/>
        </w:rPr>
        <w:t xml:space="preserve"> ПРЕДСЕДАТЕЛ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BF5A148" w14:textId="77777777" w:rsidR="007F1F50" w:rsidRDefault="008A389D" w:rsidP="00DB5D5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Заявявам желанието си за участие в процедура по мобилност, по реда на чл. 81а от Закона за държавния служител, за обявената длъжност „………………………………</w:t>
      </w:r>
    </w:p>
    <w:p w14:paraId="193942F1" w14:textId="77777777" w:rsidR="00665D96" w:rsidRPr="00665D96" w:rsidRDefault="008A389D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………………………“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дирекция „…………………………………………….“, </w:t>
      </w:r>
      <w:r w:rsidR="00DA3B29">
        <w:rPr>
          <w:rFonts w:ascii="Times New Roman" w:eastAsia="Calibri" w:hAnsi="Times New Roman" w:cs="Times New Roman"/>
          <w:sz w:val="24"/>
          <w:szCs w:val="24"/>
        </w:rPr>
        <w:t>Национална агенция за професионално образование и обучение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C9CDB9" w14:textId="77777777" w:rsidR="00DB5D54" w:rsidRDefault="00DB5D54" w:rsidP="00DB5D5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E61890" w14:textId="77777777" w:rsidR="007F1F50" w:rsidRDefault="008A389D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 ………………………………………………………………………………; </w:t>
      </w:r>
    </w:p>
    <w:p w14:paraId="7249046E" w14:textId="77777777" w:rsidR="007F1F50" w:rsidRDefault="008A389D" w:rsidP="00DB5D54">
      <w:pPr>
        <w:tabs>
          <w:tab w:val="left" w:pos="2410"/>
          <w:tab w:val="left" w:pos="2552"/>
          <w:tab w:val="left" w:pos="2694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………………………………………………………………………………;</w:t>
      </w:r>
    </w:p>
    <w:p w14:paraId="763BF209" w14:textId="77777777" w:rsidR="007F1F50" w:rsidRDefault="008A389D" w:rsidP="00DB5D54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………………………………………………………………………………;</w:t>
      </w:r>
    </w:p>
    <w:p w14:paraId="74C129B2" w14:textId="77777777" w:rsidR="007F1F50" w:rsidRDefault="008A389D" w:rsidP="00DB5D54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………………………………………………………………………………;</w:t>
      </w:r>
    </w:p>
    <w:p w14:paraId="31697731" w14:textId="77777777" w:rsidR="007F1F50" w:rsidRDefault="008A389D" w:rsidP="00DB5D54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……………………………………………………………………………....;</w:t>
      </w:r>
    </w:p>
    <w:p w14:paraId="360E7170" w14:textId="77777777" w:rsidR="00DB5D54" w:rsidRDefault="00DB5D54" w:rsidP="00DB5D54">
      <w:pPr>
        <w:spacing w:after="0" w:line="240" w:lineRule="auto"/>
        <w:ind w:right="-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32298F9" w14:textId="77777777" w:rsidR="00B60D17" w:rsidRDefault="00B60D17" w:rsidP="00DB5D54">
      <w:pPr>
        <w:spacing w:after="0" w:line="240" w:lineRule="auto"/>
        <w:ind w:right="-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D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</w:t>
      </w:r>
      <w:r w:rsidR="00DA3B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ен/а</w:t>
      </w:r>
      <w:r w:rsidRPr="00B60D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предоставените от мен лични данни да се обработват и съхраняват във връзка с кандидатстването ми за работа в държавната администрация.</w:t>
      </w:r>
    </w:p>
    <w:p w14:paraId="415366A4" w14:textId="77777777" w:rsidR="00DB5D54" w:rsidRPr="00DB5D54" w:rsidRDefault="00DB5D54" w:rsidP="00D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14:paraId="379587C8" w14:textId="77777777" w:rsidR="00B60D17" w:rsidRDefault="00B60D17" w:rsidP="00DB5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D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Съгласен</w:t>
      </w:r>
      <w:r w:rsidR="00DA3B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/на</w:t>
      </w:r>
      <w:r w:rsidRPr="00B60D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съм личните ми данни като участник в процедурата по кандидатстване и подбор да се съхраняват в сроковете, определени по реда на </w:t>
      </w:r>
      <w:r w:rsidRPr="00721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чл. 43 от Закона за Националния архивен фонд</w:t>
      </w:r>
      <w:r w:rsidRPr="00B60D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7E86D433" w14:textId="77777777" w:rsidR="00DB5D54" w:rsidRDefault="00DB5D54" w:rsidP="00DB5D54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7B2D9" w14:textId="77777777" w:rsidR="007F1F50" w:rsidRDefault="008A389D" w:rsidP="00DB5D54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14:paraId="11E4EE4D" w14:textId="77777777" w:rsidR="007F1F50" w:rsidRDefault="008A389D" w:rsidP="00DB5D54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1696ADAF" w14:textId="77777777" w:rsidR="007F1F50" w:rsidRDefault="008A389D" w:rsidP="00DB5D54">
      <w:pPr>
        <w:spacing w:line="240" w:lineRule="auto"/>
        <w:ind w:left="5040" w:firstLine="720"/>
        <w:jc w:val="both"/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(име, фамилия и подпис)</w:t>
      </w:r>
    </w:p>
    <w:sectPr w:rsidR="007F1F50" w:rsidSect="00DA192A">
      <w:headerReference w:type="default" r:id="rId7"/>
      <w:footerReference w:type="default" r:id="rId8"/>
      <w:pgSz w:w="11906" w:h="16838"/>
      <w:pgMar w:top="851" w:right="1418" w:bottom="284" w:left="1418" w:header="0" w:footer="6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93C2" w14:textId="77777777" w:rsidR="00C80CBB" w:rsidRDefault="00C80CBB" w:rsidP="00FA789E">
      <w:pPr>
        <w:spacing w:after="0" w:line="240" w:lineRule="auto"/>
      </w:pPr>
      <w:r>
        <w:separator/>
      </w:r>
    </w:p>
  </w:endnote>
  <w:endnote w:type="continuationSeparator" w:id="0">
    <w:p w14:paraId="0F640855" w14:textId="77777777" w:rsidR="00C80CBB" w:rsidRDefault="00C80CBB" w:rsidP="00FA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28" w:type="dxa"/>
      </w:tblCellMar>
      <w:tblLook w:val="04A0" w:firstRow="1" w:lastRow="0" w:firstColumn="1" w:lastColumn="0" w:noHBand="0" w:noVBand="1"/>
    </w:tblPr>
    <w:tblGrid>
      <w:gridCol w:w="5013"/>
      <w:gridCol w:w="4057"/>
    </w:tblGrid>
    <w:tr w:rsidR="00DA192A" w:rsidRPr="00DA192A" w14:paraId="61EE575B" w14:textId="77777777" w:rsidTr="00580FD3">
      <w:tc>
        <w:tcPr>
          <w:tcW w:w="5174" w:type="dxa"/>
          <w:tcBorders>
            <w:top w:val="single" w:sz="4" w:space="0" w:color="7F7F7F"/>
          </w:tcBorders>
          <w:shd w:val="clear" w:color="auto" w:fill="auto"/>
        </w:tcPr>
        <w:p w14:paraId="46107B31" w14:textId="77777777" w:rsidR="00DA192A" w:rsidRPr="00DA192A" w:rsidRDefault="00DA192A" w:rsidP="00DA192A">
          <w:pPr>
            <w:shd w:val="clear" w:color="auto" w:fill="FFFFFF"/>
            <w:spacing w:after="0" w:line="240" w:lineRule="auto"/>
            <w:rPr>
              <w:rFonts w:ascii="Arial" w:eastAsia="Calibri" w:hAnsi="Arial" w:cs="Arial"/>
              <w:color w:val="666666"/>
              <w:sz w:val="16"/>
              <w:szCs w:val="16"/>
              <w:lang w:val="en-US" w:eastAsia="bg-BG"/>
            </w:rPr>
          </w:pPr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 xml:space="preserve">1113 София, бул. „Цариградско шосе” № 125, бл. 5, ет. 5 </w:t>
          </w:r>
        </w:p>
      </w:tc>
      <w:tc>
        <w:tcPr>
          <w:tcW w:w="4114" w:type="dxa"/>
          <w:tcBorders>
            <w:top w:val="single" w:sz="4" w:space="0" w:color="7F7F7F"/>
          </w:tcBorders>
          <w:shd w:val="clear" w:color="auto" w:fill="auto"/>
        </w:tcPr>
        <w:p w14:paraId="0152D627" w14:textId="77777777" w:rsidR="00DA192A" w:rsidRPr="00DA192A" w:rsidRDefault="00DA192A" w:rsidP="00DA192A">
          <w:pPr>
            <w:shd w:val="clear" w:color="auto" w:fill="FFFFFF"/>
            <w:spacing w:after="0" w:line="240" w:lineRule="auto"/>
            <w:jc w:val="right"/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</w:pPr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>e-</w:t>
          </w:r>
          <w:proofErr w:type="spellStart"/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>mail</w:t>
          </w:r>
          <w:proofErr w:type="spellEnd"/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>: </w:t>
          </w:r>
          <w:hyperlink r:id="rId1" w:history="1">
            <w:r w:rsidRPr="00DA192A">
              <w:rPr>
                <w:rFonts w:ascii="Arial" w:eastAsia="Calibri" w:hAnsi="Arial" w:cs="Arial"/>
                <w:color w:val="666666"/>
                <w:sz w:val="16"/>
                <w:szCs w:val="16"/>
                <w:lang w:eastAsia="bg-BG"/>
              </w:rPr>
              <w:t>napoo@navet.government.bg</w:t>
            </w:r>
          </w:hyperlink>
        </w:p>
      </w:tc>
    </w:tr>
    <w:tr w:rsidR="00DA192A" w:rsidRPr="00DA192A" w14:paraId="35A1B525" w14:textId="77777777" w:rsidTr="00580FD3">
      <w:tc>
        <w:tcPr>
          <w:tcW w:w="5174" w:type="dxa"/>
          <w:shd w:val="clear" w:color="auto" w:fill="auto"/>
        </w:tcPr>
        <w:p w14:paraId="0F9A18F3" w14:textId="77777777" w:rsidR="00DA192A" w:rsidRPr="00DA192A" w:rsidRDefault="00DA192A" w:rsidP="00DA192A">
          <w:pPr>
            <w:shd w:val="clear" w:color="auto" w:fill="FFFFFF"/>
            <w:spacing w:after="0" w:line="240" w:lineRule="auto"/>
            <w:rPr>
              <w:rFonts w:ascii="Arial" w:eastAsia="Calibri" w:hAnsi="Arial" w:cs="Arial"/>
              <w:color w:val="666666"/>
              <w:sz w:val="16"/>
              <w:szCs w:val="16"/>
              <w:lang w:val="en-US" w:eastAsia="bg-BG"/>
            </w:rPr>
          </w:pPr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 xml:space="preserve">тел. 02 971 20 70, факс 02 973 33 58 </w:t>
          </w:r>
        </w:p>
      </w:tc>
      <w:tc>
        <w:tcPr>
          <w:tcW w:w="4114" w:type="dxa"/>
          <w:shd w:val="clear" w:color="auto" w:fill="auto"/>
        </w:tcPr>
        <w:p w14:paraId="25BBEDE2" w14:textId="77777777" w:rsidR="00DA192A" w:rsidRPr="00DA192A" w:rsidRDefault="00DA192A" w:rsidP="00DA192A">
          <w:pPr>
            <w:shd w:val="clear" w:color="auto" w:fill="FFFFFF"/>
            <w:spacing w:after="0" w:line="240" w:lineRule="auto"/>
            <w:jc w:val="right"/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</w:pPr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 xml:space="preserve">URL: </w:t>
          </w:r>
          <w:hyperlink r:id="rId2" w:history="1">
            <w:r w:rsidRPr="00DA192A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eastAsia="bg-BG"/>
              </w:rPr>
              <w:t>http://www.navet.government.bg</w:t>
            </w:r>
          </w:hyperlink>
        </w:p>
      </w:tc>
    </w:tr>
  </w:tbl>
  <w:p w14:paraId="17AF0F35" w14:textId="77777777" w:rsidR="00DA192A" w:rsidRDefault="00DA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578E" w14:textId="77777777" w:rsidR="00C80CBB" w:rsidRDefault="00C80CBB" w:rsidP="00FA789E">
      <w:pPr>
        <w:spacing w:after="0" w:line="240" w:lineRule="auto"/>
      </w:pPr>
      <w:r>
        <w:separator/>
      </w:r>
    </w:p>
  </w:footnote>
  <w:footnote w:type="continuationSeparator" w:id="0">
    <w:p w14:paraId="1C384374" w14:textId="77777777" w:rsidR="00C80CBB" w:rsidRDefault="00C80CBB" w:rsidP="00FA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BB39" w14:textId="77777777" w:rsidR="00FA789E" w:rsidRPr="00FA789E" w:rsidRDefault="00FA789E" w:rsidP="00FA789E">
    <w:pPr>
      <w:widowControl w:val="0"/>
      <w:tabs>
        <w:tab w:val="center" w:pos="4536"/>
        <w:tab w:val="left" w:pos="6237"/>
        <w:tab w:val="right" w:pos="7088"/>
        <w:tab w:val="right" w:pos="10206"/>
      </w:tabs>
      <w:suppressAutoHyphens/>
      <w:autoSpaceDE w:val="0"/>
      <w:autoSpaceDN w:val="0"/>
      <w:adjustRightInd w:val="0"/>
      <w:spacing w:after="0" w:line="100" w:lineRule="atLeast"/>
      <w:rPr>
        <w:rFonts w:ascii="Times New Roman" w:eastAsia="Calibri" w:hAnsi="Times New Roman" w:cs="Times New Roman"/>
        <w:noProof/>
        <w:sz w:val="24"/>
        <w:szCs w:val="24"/>
        <w:lang w:eastAsia="bg-BG"/>
      </w:rPr>
    </w:pPr>
    <w:r w:rsidRPr="00FA789E">
      <w:rPr>
        <w:rFonts w:ascii="Times New Roman" w:eastAsia="Calibri" w:hAnsi="Times New Roman" w:cs="Mangal"/>
        <w:noProof/>
        <w:kern w:val="1"/>
        <w:sz w:val="20"/>
        <w:szCs w:val="20"/>
        <w:lang w:eastAsia="hi-IN" w:bidi="hi-IN"/>
      </w:rPr>
      <w:t xml:space="preserve">  </w:t>
    </w:r>
    <w:r>
      <w:rPr>
        <w:rFonts w:ascii="Times New Roman" w:eastAsia="Calibri" w:hAnsi="Times New Roman" w:cs="Mangal"/>
        <w:noProof/>
        <w:kern w:val="1"/>
        <w:sz w:val="20"/>
        <w:szCs w:val="20"/>
        <w:lang w:eastAsia="hi-IN" w:bidi="hi-IN"/>
      </w:rPr>
      <w:tab/>
      <w:t xml:space="preserve">                                                                                                                      </w:t>
    </w:r>
    <w:r w:rsidRPr="00FA789E">
      <w:rPr>
        <w:rFonts w:ascii="Times New Roman" w:eastAsia="Calibri" w:hAnsi="Times New Roman" w:cs="Mangal"/>
        <w:noProof/>
        <w:kern w:val="1"/>
        <w:sz w:val="20"/>
        <w:szCs w:val="20"/>
        <w:lang w:eastAsia="hi-IN" w:bidi="hi-IN"/>
      </w:rPr>
      <w:t xml:space="preserve"> </w:t>
    </w:r>
    <w:r w:rsidRPr="00FA789E">
      <w:rPr>
        <w:rFonts w:ascii="Times New Roman" w:eastAsia="Calibri" w:hAnsi="Times New Roman" w:cs="Mangal"/>
        <w:noProof/>
        <w:kern w:val="1"/>
        <w:sz w:val="24"/>
        <w:szCs w:val="24"/>
        <w:lang w:eastAsia="hi-IN" w:bidi="hi-IN"/>
      </w:rPr>
      <w:t xml:space="preserve">Ниво на конфиденциалност 0  </w:t>
    </w:r>
  </w:p>
  <w:p w14:paraId="239F4889" w14:textId="77777777" w:rsidR="00FA789E" w:rsidRPr="00FA789E" w:rsidRDefault="00FA789E" w:rsidP="00FA789E"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100" w:lineRule="atLeast"/>
      <w:jc w:val="center"/>
      <w:rPr>
        <w:rFonts w:ascii="Times New Roman" w:eastAsia="Calibri" w:hAnsi="Times New Roman" w:cs="Mangal"/>
        <w:noProof/>
        <w:kern w:val="1"/>
        <w:sz w:val="24"/>
        <w:szCs w:val="24"/>
        <w:lang w:val="en-US" w:eastAsia="hi-IN" w:bidi="hi-IN"/>
      </w:rPr>
    </w:pPr>
    <w:r w:rsidRPr="00FA789E">
      <w:rPr>
        <w:rFonts w:ascii="Times New Roman" w:eastAsia="Calibri" w:hAnsi="Times New Roman" w:cs="Mangal"/>
        <w:noProof/>
        <w:kern w:val="1"/>
        <w:sz w:val="24"/>
        <w:szCs w:val="24"/>
        <w:lang w:val="en-US" w:eastAsia="hi-IN" w:bidi="hi-IN"/>
      </w:rPr>
      <w:tab/>
    </w:r>
    <w:r w:rsidRPr="00FA789E">
      <w:rPr>
        <w:rFonts w:ascii="Times New Roman" w:eastAsia="Calibri" w:hAnsi="Times New Roman" w:cs="Mangal"/>
        <w:noProof/>
        <w:kern w:val="1"/>
        <w:sz w:val="24"/>
        <w:szCs w:val="24"/>
        <w:lang w:val="en-US" w:eastAsia="hi-IN" w:bidi="hi-IN"/>
      </w:rPr>
      <w:tab/>
      <w:t>[</w:t>
    </w:r>
    <w:r w:rsidRPr="00FA789E">
      <w:rPr>
        <w:rFonts w:ascii="Times New Roman" w:eastAsia="Calibri" w:hAnsi="Times New Roman" w:cs="Mangal"/>
        <w:noProof/>
        <w:kern w:val="1"/>
        <w:sz w:val="24"/>
        <w:szCs w:val="24"/>
        <w:lang w:eastAsia="hi-IN" w:bidi="hi-IN"/>
      </w:rPr>
      <w:t>TLP-</w:t>
    </w:r>
    <w:r w:rsidRPr="00FA789E">
      <w:rPr>
        <w:rFonts w:ascii="Times New Roman" w:eastAsia="Calibri" w:hAnsi="Times New Roman" w:cs="Mangal"/>
        <w:noProof/>
        <w:kern w:val="1"/>
        <w:sz w:val="24"/>
        <w:szCs w:val="24"/>
        <w:lang w:val="en-US" w:eastAsia="hi-IN" w:bidi="hi-IN"/>
      </w:rPr>
      <w:t>WHITE]</w:t>
    </w:r>
  </w:p>
  <w:tbl>
    <w:tblPr>
      <w:tblW w:w="9920" w:type="dxa"/>
      <w:jc w:val="center"/>
      <w:tblBorders>
        <w:bottom w:val="single" w:sz="8" w:space="0" w:color="4F81BD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7"/>
      <w:gridCol w:w="7873"/>
    </w:tblGrid>
    <w:tr w:rsidR="00FA789E" w:rsidRPr="00FA789E" w14:paraId="1BA6B25F" w14:textId="77777777" w:rsidTr="00580FD3">
      <w:trPr>
        <w:jc w:val="center"/>
      </w:trPr>
      <w:tc>
        <w:tcPr>
          <w:tcW w:w="2047" w:type="dxa"/>
          <w:shd w:val="clear" w:color="FFFFFF" w:fill="FFFFFF"/>
        </w:tcPr>
        <w:p w14:paraId="30AE668B" w14:textId="77777777" w:rsidR="00FA789E" w:rsidRPr="00FA789E" w:rsidRDefault="00FA789E" w:rsidP="00FA78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val="en-US" w:eastAsia="bg-BG"/>
            </w:rPr>
          </w:pPr>
          <w:r w:rsidRPr="00FA789E">
            <w:rPr>
              <w:rFonts w:ascii="Arial" w:eastAsia="Times New Roman" w:hAnsi="Arial" w:cs="Arial"/>
              <w:position w:val="-31"/>
              <w:sz w:val="40"/>
              <w:szCs w:val="20"/>
              <w:lang w:val="en-US" w:eastAsia="bg-BG"/>
            </w:rPr>
            <w:object w:dxaOrig="1365" w:dyaOrig="855" w14:anchorId="1808BC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42.6pt" fillcolor="window">
                <v:imagedata r:id="rId1" o:title=""/>
              </v:shape>
              <o:OLEObject Type="Embed" ProgID="Word.Picture.8" ShapeID="_x0000_i1025" DrawAspect="Content" ObjectID="_1766421681" r:id="rId2"/>
            </w:object>
          </w:r>
        </w:p>
        <w:p w14:paraId="2DA0B3DF" w14:textId="77777777" w:rsidR="00FA789E" w:rsidRPr="00FA789E" w:rsidRDefault="00FA789E" w:rsidP="00FA78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val="en-US" w:eastAsia="bg-BG"/>
            </w:rPr>
          </w:pPr>
        </w:p>
      </w:tc>
      <w:tc>
        <w:tcPr>
          <w:tcW w:w="7873" w:type="dxa"/>
          <w:shd w:val="clear" w:color="FFFFFF" w:fill="FFFFFF"/>
        </w:tcPr>
        <w:p w14:paraId="09212F88" w14:textId="77777777" w:rsidR="00FA789E" w:rsidRPr="00FA789E" w:rsidRDefault="00FA789E" w:rsidP="00FA78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365F91"/>
              <w:sz w:val="24"/>
              <w:szCs w:val="24"/>
              <w:lang w:val="ru-RU" w:eastAsia="bg-BG"/>
            </w:rPr>
          </w:pPr>
          <w:r w:rsidRPr="00FA789E">
            <w:rPr>
              <w:rFonts w:ascii="Arial" w:eastAsia="Times New Roman" w:hAnsi="Arial" w:cs="Arial"/>
              <w:b/>
              <w:color w:val="365F91"/>
              <w:sz w:val="24"/>
              <w:szCs w:val="24"/>
              <w:lang w:val="ru-RU" w:eastAsia="bg-BG"/>
            </w:rPr>
            <w:t>МИНИСТЕРСКИ СЪВЕТ</w:t>
          </w:r>
        </w:p>
        <w:p w14:paraId="59292CC0" w14:textId="77777777" w:rsidR="00FA789E" w:rsidRPr="00FA789E" w:rsidRDefault="00FA789E" w:rsidP="00FA78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ru-RU" w:eastAsia="bg-BG"/>
            </w:rPr>
          </w:pPr>
          <w:r w:rsidRPr="00FA789E">
            <w:rPr>
              <w:rFonts w:ascii="Arial" w:eastAsia="Times New Roman" w:hAnsi="Arial" w:cs="Arial"/>
              <w:b/>
              <w:color w:val="365F91"/>
              <w:sz w:val="24"/>
              <w:szCs w:val="24"/>
              <w:lang w:val="ru-RU" w:eastAsia="bg-BG"/>
            </w:rPr>
            <w:t>НАЦИОНАЛНА АГЕНЦИЯ ЗА ПРОФЕСИОНАЛНО ОБРАЗОВАНИЕ И ОБУЧЕНИЕ</w:t>
          </w:r>
        </w:p>
      </w:tc>
    </w:tr>
  </w:tbl>
  <w:p w14:paraId="65159A36" w14:textId="77777777" w:rsidR="00FA789E" w:rsidRDefault="00FA7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50"/>
    <w:rsid w:val="00017BB0"/>
    <w:rsid w:val="0026240A"/>
    <w:rsid w:val="002E5E59"/>
    <w:rsid w:val="00310737"/>
    <w:rsid w:val="005A722D"/>
    <w:rsid w:val="00665D96"/>
    <w:rsid w:val="00721A60"/>
    <w:rsid w:val="007934CF"/>
    <w:rsid w:val="007F1F50"/>
    <w:rsid w:val="008A389D"/>
    <w:rsid w:val="009E34B9"/>
    <w:rsid w:val="00AA3B2C"/>
    <w:rsid w:val="00B60D17"/>
    <w:rsid w:val="00C6222D"/>
    <w:rsid w:val="00C80CBB"/>
    <w:rsid w:val="00CB26B5"/>
    <w:rsid w:val="00D75889"/>
    <w:rsid w:val="00DA192A"/>
    <w:rsid w:val="00DA3B29"/>
    <w:rsid w:val="00DB5D54"/>
    <w:rsid w:val="00F41D63"/>
    <w:rsid w:val="00F930A7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C67B"/>
  <w15:docId w15:val="{A289D3DD-E1D5-4D7C-896F-5EDF88A3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8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9E"/>
  </w:style>
  <w:style w:type="paragraph" w:styleId="Footer">
    <w:name w:val="footer"/>
    <w:basedOn w:val="Normal"/>
    <w:link w:val="FooterChar"/>
    <w:uiPriority w:val="99"/>
    <w:unhideWhenUsed/>
    <w:rsid w:val="00FA78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et.government.bg" TargetMode="External"/><Relationship Id="rId1" Type="http://schemas.openxmlformats.org/officeDocument/2006/relationships/hyperlink" Target="mailto:napoo@navet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4F17-1679-4942-BC35-494E0059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Tsvetoslava Krasteva - Pinelova</dc:creator>
  <dc:description/>
  <cp:lastModifiedBy>Polina Stoimenova</cp:lastModifiedBy>
  <cp:revision>2</cp:revision>
  <cp:lastPrinted>2021-04-28T09:43:00Z</cp:lastPrinted>
  <dcterms:created xsi:type="dcterms:W3CDTF">2024-01-10T17:55:00Z</dcterms:created>
  <dcterms:modified xsi:type="dcterms:W3CDTF">2024-01-10T17:55:00Z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