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F50" w:rsidRDefault="008A389D" w:rsidP="00D7588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ДО</w:t>
      </w:r>
    </w:p>
    <w:p w:rsidR="00D75889" w:rsidRDefault="00D75889" w:rsidP="00D7588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ПРЕДСЕДАТЕЛЯ </w:t>
      </w:r>
    </w:p>
    <w:p w:rsidR="00D75889" w:rsidRDefault="00D75889" w:rsidP="00D7588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НАЦИОНАЛНА АГЕНЦИЯ</w:t>
      </w:r>
    </w:p>
    <w:p w:rsidR="007F1F50" w:rsidRDefault="00D75889" w:rsidP="00D7588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 ПРОФЕСИОНАЛНО ОБРАЗОВАНИЕ И ОБУЧЕНИЕ</w:t>
      </w:r>
    </w:p>
    <w:p w:rsidR="00DB5D54" w:rsidRPr="00DB5D54" w:rsidRDefault="00DB5D54" w:rsidP="00DB5D54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1F50" w:rsidRDefault="008A389D" w:rsidP="00DB5D5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:rsidR="007F1F50" w:rsidRDefault="008A389D" w:rsidP="00DB5D54">
      <w:pPr>
        <w:spacing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>от 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7F1F50" w:rsidRDefault="008A389D" w:rsidP="00DB5D54">
      <w:pPr>
        <w:spacing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(име, презиме, фамилия)</w:t>
      </w:r>
    </w:p>
    <w:p w:rsidR="00F930A7" w:rsidRDefault="00F930A7" w:rsidP="00DB5D5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8A389D">
        <w:rPr>
          <w:rFonts w:ascii="Times New Roman" w:eastAsia="Calibri" w:hAnsi="Times New Roman" w:cs="Times New Roman"/>
          <w:sz w:val="24"/>
          <w:szCs w:val="24"/>
        </w:rPr>
        <w:t xml:space="preserve">ържавен служител </w:t>
      </w:r>
      <w:r w:rsidR="00DA3B29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8A389D">
        <w:rPr>
          <w:rFonts w:ascii="Times New Roman" w:eastAsia="Calibri" w:hAnsi="Times New Roman" w:cs="Times New Roman"/>
          <w:sz w:val="24"/>
          <w:szCs w:val="24"/>
        </w:rPr>
        <w:t>длъжност</w:t>
      </w:r>
      <w:r w:rsidR="00DA3B29">
        <w:rPr>
          <w:rFonts w:ascii="Times New Roman" w:eastAsia="Calibri" w:hAnsi="Times New Roman" w:cs="Times New Roman"/>
          <w:sz w:val="24"/>
          <w:szCs w:val="24"/>
        </w:rPr>
        <w:t>: …………………...………………………………………..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F1F50" w:rsidRDefault="008A389D" w:rsidP="00DB5D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в…………………………………………………………………………………………………</w:t>
      </w:r>
    </w:p>
    <w:p w:rsidR="007F1F50" w:rsidRDefault="008A389D" w:rsidP="00DB5D5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(отдел, дирекция, администрация)</w:t>
      </w:r>
    </w:p>
    <w:p w:rsidR="00665D96" w:rsidRDefault="00665D96" w:rsidP="00DB5D5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7F1F50" w:rsidRDefault="00665D96" w:rsidP="00DB5D5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389D">
        <w:rPr>
          <w:rFonts w:ascii="Times New Roman" w:eastAsia="Calibri" w:hAnsi="Times New Roman" w:cs="Times New Roman"/>
          <w:sz w:val="24"/>
          <w:szCs w:val="24"/>
        </w:rPr>
        <w:t>електронна поща: ……………………………………………………………………………..</w:t>
      </w:r>
    </w:p>
    <w:p w:rsidR="007F1F50" w:rsidRDefault="008A389D" w:rsidP="00DB5D5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адрес:…………………………………………………………………………………………;</w:t>
      </w:r>
    </w:p>
    <w:p w:rsidR="007F1F50" w:rsidRDefault="008A389D" w:rsidP="00DB5D5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тел. ………………………………………</w:t>
      </w:r>
    </w:p>
    <w:p w:rsidR="007F1F50" w:rsidRDefault="008A389D" w:rsidP="00DB5D54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УВАЖАЕМ</w:t>
      </w:r>
      <w:r w:rsidR="00DA3B29">
        <w:rPr>
          <w:rFonts w:ascii="Times New Roman" w:eastAsia="Calibri" w:hAnsi="Times New Roman" w:cs="Times New Roman"/>
          <w:b/>
          <w:sz w:val="24"/>
          <w:szCs w:val="24"/>
        </w:rPr>
        <w:t>А/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И </w:t>
      </w:r>
      <w:r w:rsidR="00DA3B29">
        <w:rPr>
          <w:rFonts w:ascii="Times New Roman" w:eastAsia="Calibri" w:hAnsi="Times New Roman" w:cs="Times New Roman"/>
          <w:b/>
          <w:sz w:val="24"/>
          <w:szCs w:val="24"/>
        </w:rPr>
        <w:t>ГОСПОЖО/</w:t>
      </w:r>
      <w:r>
        <w:rPr>
          <w:rFonts w:ascii="Times New Roman" w:eastAsia="Calibri" w:hAnsi="Times New Roman" w:cs="Times New Roman"/>
          <w:b/>
          <w:sz w:val="24"/>
          <w:szCs w:val="24"/>
        </w:rPr>
        <w:t>ГОСПОДИН</w:t>
      </w:r>
      <w:r w:rsidR="00DA3B29">
        <w:rPr>
          <w:rFonts w:ascii="Times New Roman" w:eastAsia="Calibri" w:hAnsi="Times New Roman" w:cs="Times New Roman"/>
          <w:b/>
          <w:sz w:val="24"/>
          <w:szCs w:val="24"/>
        </w:rPr>
        <w:t xml:space="preserve"> ПРЕДСЕДАТЕЛ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7F1F50" w:rsidRDefault="008A389D" w:rsidP="00DB5D54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Заявявам желанието си за участие в процедура по мобилност, по реда на чл. 81а от Закона за държавния служител, за обявената длъжност „………………………………</w:t>
      </w:r>
    </w:p>
    <w:p w:rsidR="00665D96" w:rsidRPr="00665D96" w:rsidRDefault="008A389D" w:rsidP="00DB5D5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………………………“ в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дирекция „…………………………………………….“, </w:t>
      </w:r>
      <w:r w:rsidR="00DA3B29">
        <w:rPr>
          <w:rFonts w:ascii="Times New Roman" w:eastAsia="Calibri" w:hAnsi="Times New Roman" w:cs="Times New Roman"/>
          <w:sz w:val="24"/>
          <w:szCs w:val="24"/>
        </w:rPr>
        <w:t>Национална агенция за професионално образование и обучение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B5D54" w:rsidRDefault="00DB5D54" w:rsidP="00DB5D54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1F50" w:rsidRDefault="008A389D" w:rsidP="00DB5D5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Приложение:</w:t>
      </w:r>
      <w:r>
        <w:rPr>
          <w:rFonts w:ascii="Times New Roman" w:eastAsia="Calibri" w:hAnsi="Times New Roman" w:cs="Times New Roman"/>
          <w:sz w:val="24"/>
          <w:szCs w:val="24"/>
        </w:rPr>
        <w:t xml:space="preserve"> 1. ………………………………………………………………………………; </w:t>
      </w:r>
    </w:p>
    <w:p w:rsidR="007F1F50" w:rsidRDefault="008A389D" w:rsidP="00DB5D54">
      <w:pPr>
        <w:tabs>
          <w:tab w:val="left" w:pos="2410"/>
          <w:tab w:val="left" w:pos="2552"/>
          <w:tab w:val="left" w:pos="2694"/>
        </w:tabs>
        <w:spacing w:line="240" w:lineRule="auto"/>
        <w:ind w:firstLine="15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………………………………………………………………………………;</w:t>
      </w:r>
    </w:p>
    <w:p w:rsidR="007F1F50" w:rsidRDefault="008A389D" w:rsidP="00DB5D54">
      <w:pPr>
        <w:spacing w:line="240" w:lineRule="auto"/>
        <w:ind w:firstLine="15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………………………………………………………………………………;</w:t>
      </w:r>
    </w:p>
    <w:p w:rsidR="007F1F50" w:rsidRDefault="008A389D" w:rsidP="00DB5D54">
      <w:pPr>
        <w:spacing w:line="240" w:lineRule="auto"/>
        <w:ind w:firstLine="15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………………………………………………………………………………;</w:t>
      </w:r>
    </w:p>
    <w:p w:rsidR="007F1F50" w:rsidRDefault="008A389D" w:rsidP="00DB5D54">
      <w:pPr>
        <w:tabs>
          <w:tab w:val="left" w:pos="2410"/>
        </w:tabs>
        <w:spacing w:line="240" w:lineRule="auto"/>
        <w:ind w:firstLine="15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……………………………………………………………………………....;</w:t>
      </w:r>
    </w:p>
    <w:p w:rsidR="00DB5D54" w:rsidRDefault="00DB5D54" w:rsidP="00DB5D54">
      <w:pPr>
        <w:spacing w:after="0" w:line="240" w:lineRule="auto"/>
        <w:ind w:right="-2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bookmarkStart w:id="0" w:name="_GoBack"/>
      <w:bookmarkEnd w:id="0"/>
    </w:p>
    <w:p w:rsidR="00B60D17" w:rsidRDefault="00B60D17" w:rsidP="00DB5D54">
      <w:pPr>
        <w:spacing w:after="0" w:line="240" w:lineRule="auto"/>
        <w:ind w:right="-2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60D1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Декларирам, че съм съглас</w:t>
      </w:r>
      <w:r w:rsidR="00DA3B2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ен/а</w:t>
      </w:r>
      <w:r w:rsidRPr="00B60D1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предоставените от мен лични данни да се обработват и съхраняват във връзка с кандидатстването ми за работа в държавната администрация.</w:t>
      </w:r>
    </w:p>
    <w:p w:rsidR="00DB5D54" w:rsidRPr="00DB5D54" w:rsidRDefault="00DB5D54" w:rsidP="00DB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bg-BG"/>
        </w:rPr>
      </w:pPr>
    </w:p>
    <w:p w:rsidR="00B60D17" w:rsidRDefault="00B60D17" w:rsidP="00DB5D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D1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Съгласен</w:t>
      </w:r>
      <w:r w:rsidR="00DA3B2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/на</w:t>
      </w:r>
      <w:r w:rsidRPr="00B60D1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съм личните ми данни като участник в процедурата по кандидатстване и подбор да се съхраняват в сроковете, определени по реда на </w:t>
      </w:r>
      <w:r w:rsidRPr="00721A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чл. 43 от Закона за Националния архивен фонд</w:t>
      </w:r>
      <w:r w:rsidRPr="00B60D1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DB5D54" w:rsidRDefault="00DB5D54" w:rsidP="00DB5D54">
      <w:pPr>
        <w:spacing w:after="0" w:line="240" w:lineRule="auto"/>
        <w:ind w:left="360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1F50" w:rsidRDefault="008A389D" w:rsidP="00DB5D54">
      <w:pPr>
        <w:spacing w:after="0" w:line="240" w:lineRule="auto"/>
        <w:ind w:left="360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 уважение,</w:t>
      </w:r>
    </w:p>
    <w:p w:rsidR="007F1F50" w:rsidRDefault="008A389D" w:rsidP="00DB5D54">
      <w:pPr>
        <w:spacing w:after="0" w:line="240" w:lineRule="auto"/>
        <w:ind w:left="504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</w:p>
    <w:p w:rsidR="007F1F50" w:rsidRDefault="008A389D" w:rsidP="00DB5D54">
      <w:pPr>
        <w:spacing w:line="240" w:lineRule="auto"/>
        <w:ind w:left="5040" w:firstLine="720"/>
        <w:jc w:val="both"/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(име, фамилия и подпис)</w:t>
      </w:r>
    </w:p>
    <w:sectPr w:rsidR="007F1F50" w:rsidSect="00DA192A">
      <w:headerReference w:type="default" r:id="rId7"/>
      <w:footerReference w:type="default" r:id="rId8"/>
      <w:pgSz w:w="11906" w:h="16838"/>
      <w:pgMar w:top="851" w:right="1418" w:bottom="284" w:left="1418" w:header="0" w:footer="69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6B5" w:rsidRDefault="00CB26B5" w:rsidP="00FA789E">
      <w:pPr>
        <w:spacing w:after="0" w:line="240" w:lineRule="auto"/>
      </w:pPr>
      <w:r>
        <w:separator/>
      </w:r>
    </w:p>
  </w:endnote>
  <w:endnote w:type="continuationSeparator" w:id="0">
    <w:p w:rsidR="00CB26B5" w:rsidRDefault="00CB26B5" w:rsidP="00FA7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top w:w="28" w:type="dxa"/>
      </w:tblCellMar>
      <w:tblLook w:val="04A0" w:firstRow="1" w:lastRow="0" w:firstColumn="1" w:lastColumn="0" w:noHBand="0" w:noVBand="1"/>
    </w:tblPr>
    <w:tblGrid>
      <w:gridCol w:w="5013"/>
      <w:gridCol w:w="4057"/>
    </w:tblGrid>
    <w:tr w:rsidR="00DA192A" w:rsidRPr="00DA192A" w:rsidTr="00580FD3">
      <w:tc>
        <w:tcPr>
          <w:tcW w:w="5174" w:type="dxa"/>
          <w:tcBorders>
            <w:top w:val="single" w:sz="4" w:space="0" w:color="7F7F7F"/>
          </w:tcBorders>
          <w:shd w:val="clear" w:color="auto" w:fill="auto"/>
        </w:tcPr>
        <w:p w:rsidR="00DA192A" w:rsidRPr="00DA192A" w:rsidRDefault="00DA192A" w:rsidP="00DA192A">
          <w:pPr>
            <w:shd w:val="clear" w:color="auto" w:fill="FFFFFF"/>
            <w:spacing w:after="0" w:line="240" w:lineRule="auto"/>
            <w:rPr>
              <w:rFonts w:ascii="Arial" w:eastAsia="Calibri" w:hAnsi="Arial" w:cs="Arial"/>
              <w:color w:val="666666"/>
              <w:sz w:val="16"/>
              <w:szCs w:val="16"/>
              <w:lang w:val="en-US" w:eastAsia="bg-BG"/>
            </w:rPr>
          </w:pPr>
          <w:r w:rsidRPr="00DA192A">
            <w:rPr>
              <w:rFonts w:ascii="Arial" w:eastAsia="Calibri" w:hAnsi="Arial" w:cs="Arial"/>
              <w:color w:val="666666"/>
              <w:sz w:val="16"/>
              <w:szCs w:val="16"/>
              <w:lang w:eastAsia="bg-BG"/>
            </w:rPr>
            <w:t xml:space="preserve">1113 София, бул. „Цариградско шосе” № 125, бл. 5, ет. 5 </w:t>
          </w:r>
        </w:p>
      </w:tc>
      <w:tc>
        <w:tcPr>
          <w:tcW w:w="4114" w:type="dxa"/>
          <w:tcBorders>
            <w:top w:val="single" w:sz="4" w:space="0" w:color="7F7F7F"/>
          </w:tcBorders>
          <w:shd w:val="clear" w:color="auto" w:fill="auto"/>
        </w:tcPr>
        <w:p w:rsidR="00DA192A" w:rsidRPr="00DA192A" w:rsidRDefault="00DA192A" w:rsidP="00DA192A">
          <w:pPr>
            <w:shd w:val="clear" w:color="auto" w:fill="FFFFFF"/>
            <w:spacing w:after="0" w:line="240" w:lineRule="auto"/>
            <w:jc w:val="right"/>
            <w:rPr>
              <w:rFonts w:ascii="Arial" w:eastAsia="Calibri" w:hAnsi="Arial" w:cs="Arial"/>
              <w:color w:val="666666"/>
              <w:sz w:val="16"/>
              <w:szCs w:val="16"/>
              <w:lang w:eastAsia="bg-BG"/>
            </w:rPr>
          </w:pPr>
          <w:r w:rsidRPr="00DA192A">
            <w:rPr>
              <w:rFonts w:ascii="Arial" w:eastAsia="Calibri" w:hAnsi="Arial" w:cs="Arial"/>
              <w:color w:val="666666"/>
              <w:sz w:val="16"/>
              <w:szCs w:val="16"/>
              <w:lang w:eastAsia="bg-BG"/>
            </w:rPr>
            <w:t>e-</w:t>
          </w:r>
          <w:proofErr w:type="spellStart"/>
          <w:r w:rsidRPr="00DA192A">
            <w:rPr>
              <w:rFonts w:ascii="Arial" w:eastAsia="Calibri" w:hAnsi="Arial" w:cs="Arial"/>
              <w:color w:val="666666"/>
              <w:sz w:val="16"/>
              <w:szCs w:val="16"/>
              <w:lang w:eastAsia="bg-BG"/>
            </w:rPr>
            <w:t>mail</w:t>
          </w:r>
          <w:proofErr w:type="spellEnd"/>
          <w:r w:rsidRPr="00DA192A">
            <w:rPr>
              <w:rFonts w:ascii="Arial" w:eastAsia="Calibri" w:hAnsi="Arial" w:cs="Arial"/>
              <w:color w:val="666666"/>
              <w:sz w:val="16"/>
              <w:szCs w:val="16"/>
              <w:lang w:eastAsia="bg-BG"/>
            </w:rPr>
            <w:t>: </w:t>
          </w:r>
          <w:hyperlink r:id="rId1" w:history="1">
            <w:r w:rsidRPr="00DA192A">
              <w:rPr>
                <w:rFonts w:ascii="Arial" w:eastAsia="Calibri" w:hAnsi="Arial" w:cs="Arial"/>
                <w:color w:val="666666"/>
                <w:sz w:val="16"/>
                <w:szCs w:val="16"/>
                <w:lang w:eastAsia="bg-BG"/>
              </w:rPr>
              <w:t>napoo@navet.government.bg</w:t>
            </w:r>
          </w:hyperlink>
        </w:p>
      </w:tc>
    </w:tr>
    <w:tr w:rsidR="00DA192A" w:rsidRPr="00DA192A" w:rsidTr="00580FD3">
      <w:tc>
        <w:tcPr>
          <w:tcW w:w="5174" w:type="dxa"/>
          <w:shd w:val="clear" w:color="auto" w:fill="auto"/>
        </w:tcPr>
        <w:p w:rsidR="00DA192A" w:rsidRPr="00DA192A" w:rsidRDefault="00DA192A" w:rsidP="00DA192A">
          <w:pPr>
            <w:shd w:val="clear" w:color="auto" w:fill="FFFFFF"/>
            <w:spacing w:after="0" w:line="240" w:lineRule="auto"/>
            <w:rPr>
              <w:rFonts w:ascii="Arial" w:eastAsia="Calibri" w:hAnsi="Arial" w:cs="Arial"/>
              <w:color w:val="666666"/>
              <w:sz w:val="16"/>
              <w:szCs w:val="16"/>
              <w:lang w:val="en-US" w:eastAsia="bg-BG"/>
            </w:rPr>
          </w:pPr>
          <w:r w:rsidRPr="00DA192A">
            <w:rPr>
              <w:rFonts w:ascii="Arial" w:eastAsia="Calibri" w:hAnsi="Arial" w:cs="Arial"/>
              <w:color w:val="666666"/>
              <w:sz w:val="16"/>
              <w:szCs w:val="16"/>
              <w:lang w:eastAsia="bg-BG"/>
            </w:rPr>
            <w:t xml:space="preserve">тел. 02 971 20 70, факс 02 973 33 58 </w:t>
          </w:r>
        </w:p>
      </w:tc>
      <w:tc>
        <w:tcPr>
          <w:tcW w:w="4114" w:type="dxa"/>
          <w:shd w:val="clear" w:color="auto" w:fill="auto"/>
        </w:tcPr>
        <w:p w:rsidR="00DA192A" w:rsidRPr="00DA192A" w:rsidRDefault="00DA192A" w:rsidP="00DA192A">
          <w:pPr>
            <w:shd w:val="clear" w:color="auto" w:fill="FFFFFF"/>
            <w:spacing w:after="0" w:line="240" w:lineRule="auto"/>
            <w:jc w:val="right"/>
            <w:rPr>
              <w:rFonts w:ascii="Arial" w:eastAsia="Calibri" w:hAnsi="Arial" w:cs="Arial"/>
              <w:color w:val="666666"/>
              <w:sz w:val="16"/>
              <w:szCs w:val="16"/>
              <w:lang w:eastAsia="bg-BG"/>
            </w:rPr>
          </w:pPr>
          <w:r w:rsidRPr="00DA192A">
            <w:rPr>
              <w:rFonts w:ascii="Arial" w:eastAsia="Calibri" w:hAnsi="Arial" w:cs="Arial"/>
              <w:color w:val="666666"/>
              <w:sz w:val="16"/>
              <w:szCs w:val="16"/>
              <w:lang w:eastAsia="bg-BG"/>
            </w:rPr>
            <w:t xml:space="preserve">URL: </w:t>
          </w:r>
          <w:hyperlink r:id="rId2" w:history="1">
            <w:r w:rsidRPr="00DA192A">
              <w:rPr>
                <w:rFonts w:ascii="Arial" w:eastAsia="Calibri" w:hAnsi="Arial" w:cs="Arial"/>
                <w:color w:val="0000FF"/>
                <w:sz w:val="16"/>
                <w:szCs w:val="16"/>
                <w:u w:val="single"/>
                <w:lang w:eastAsia="bg-BG"/>
              </w:rPr>
              <w:t>http://www.navet.government.bg</w:t>
            </w:r>
          </w:hyperlink>
        </w:p>
      </w:tc>
    </w:tr>
  </w:tbl>
  <w:p w:rsidR="00DA192A" w:rsidRDefault="00DA19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6B5" w:rsidRDefault="00CB26B5" w:rsidP="00FA789E">
      <w:pPr>
        <w:spacing w:after="0" w:line="240" w:lineRule="auto"/>
      </w:pPr>
      <w:r>
        <w:separator/>
      </w:r>
    </w:p>
  </w:footnote>
  <w:footnote w:type="continuationSeparator" w:id="0">
    <w:p w:rsidR="00CB26B5" w:rsidRDefault="00CB26B5" w:rsidP="00FA7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89E" w:rsidRPr="00FA789E" w:rsidRDefault="00FA789E" w:rsidP="00FA789E">
    <w:pPr>
      <w:widowControl w:val="0"/>
      <w:tabs>
        <w:tab w:val="center" w:pos="4536"/>
        <w:tab w:val="left" w:pos="6237"/>
        <w:tab w:val="right" w:pos="7088"/>
        <w:tab w:val="right" w:pos="10206"/>
      </w:tabs>
      <w:suppressAutoHyphens/>
      <w:autoSpaceDE w:val="0"/>
      <w:autoSpaceDN w:val="0"/>
      <w:adjustRightInd w:val="0"/>
      <w:spacing w:after="0" w:line="100" w:lineRule="atLeast"/>
      <w:rPr>
        <w:rFonts w:ascii="Times New Roman" w:eastAsia="Calibri" w:hAnsi="Times New Roman" w:cs="Times New Roman"/>
        <w:noProof/>
        <w:sz w:val="24"/>
        <w:szCs w:val="24"/>
        <w:lang w:eastAsia="bg-BG"/>
      </w:rPr>
    </w:pPr>
    <w:r w:rsidRPr="00FA789E">
      <w:rPr>
        <w:rFonts w:ascii="Times New Roman" w:eastAsia="Calibri" w:hAnsi="Times New Roman" w:cs="Mangal"/>
        <w:noProof/>
        <w:kern w:val="1"/>
        <w:sz w:val="20"/>
        <w:szCs w:val="20"/>
        <w:lang w:eastAsia="hi-IN" w:bidi="hi-IN"/>
      </w:rPr>
      <w:t xml:space="preserve">  </w:t>
    </w:r>
    <w:r>
      <w:rPr>
        <w:rFonts w:ascii="Times New Roman" w:eastAsia="Calibri" w:hAnsi="Times New Roman" w:cs="Mangal"/>
        <w:noProof/>
        <w:kern w:val="1"/>
        <w:sz w:val="20"/>
        <w:szCs w:val="20"/>
        <w:lang w:eastAsia="hi-IN" w:bidi="hi-IN"/>
      </w:rPr>
      <w:tab/>
      <w:t xml:space="preserve">                                                                                                                      </w:t>
    </w:r>
    <w:r w:rsidRPr="00FA789E">
      <w:rPr>
        <w:rFonts w:ascii="Times New Roman" w:eastAsia="Calibri" w:hAnsi="Times New Roman" w:cs="Mangal"/>
        <w:noProof/>
        <w:kern w:val="1"/>
        <w:sz w:val="20"/>
        <w:szCs w:val="20"/>
        <w:lang w:eastAsia="hi-IN" w:bidi="hi-IN"/>
      </w:rPr>
      <w:t xml:space="preserve"> </w:t>
    </w:r>
    <w:r w:rsidRPr="00FA789E">
      <w:rPr>
        <w:rFonts w:ascii="Times New Roman" w:eastAsia="Calibri" w:hAnsi="Times New Roman" w:cs="Mangal"/>
        <w:noProof/>
        <w:kern w:val="1"/>
        <w:sz w:val="24"/>
        <w:szCs w:val="24"/>
        <w:lang w:eastAsia="hi-IN" w:bidi="hi-IN"/>
      </w:rPr>
      <w:t xml:space="preserve">Ниво на конфиденциалност 0  </w:t>
    </w:r>
  </w:p>
  <w:p w:rsidR="00FA789E" w:rsidRPr="00FA789E" w:rsidRDefault="00FA789E" w:rsidP="00FA789E">
    <w:pPr>
      <w:widowControl w:val="0"/>
      <w:tabs>
        <w:tab w:val="center" w:pos="4536"/>
        <w:tab w:val="right" w:pos="9072"/>
      </w:tabs>
      <w:suppressAutoHyphens/>
      <w:autoSpaceDE w:val="0"/>
      <w:autoSpaceDN w:val="0"/>
      <w:adjustRightInd w:val="0"/>
      <w:spacing w:after="0" w:line="100" w:lineRule="atLeast"/>
      <w:jc w:val="center"/>
      <w:rPr>
        <w:rFonts w:ascii="Times New Roman" w:eastAsia="Calibri" w:hAnsi="Times New Roman" w:cs="Mangal"/>
        <w:noProof/>
        <w:kern w:val="1"/>
        <w:sz w:val="24"/>
        <w:szCs w:val="24"/>
        <w:lang w:val="en-US" w:eastAsia="hi-IN" w:bidi="hi-IN"/>
      </w:rPr>
    </w:pPr>
    <w:r w:rsidRPr="00FA789E">
      <w:rPr>
        <w:rFonts w:ascii="Times New Roman" w:eastAsia="Calibri" w:hAnsi="Times New Roman" w:cs="Mangal"/>
        <w:noProof/>
        <w:kern w:val="1"/>
        <w:sz w:val="24"/>
        <w:szCs w:val="24"/>
        <w:lang w:val="en-US" w:eastAsia="hi-IN" w:bidi="hi-IN"/>
      </w:rPr>
      <w:tab/>
    </w:r>
    <w:r w:rsidRPr="00FA789E">
      <w:rPr>
        <w:rFonts w:ascii="Times New Roman" w:eastAsia="Calibri" w:hAnsi="Times New Roman" w:cs="Mangal"/>
        <w:noProof/>
        <w:kern w:val="1"/>
        <w:sz w:val="24"/>
        <w:szCs w:val="24"/>
        <w:lang w:val="en-US" w:eastAsia="hi-IN" w:bidi="hi-IN"/>
      </w:rPr>
      <w:tab/>
      <w:t>[</w:t>
    </w:r>
    <w:r w:rsidRPr="00FA789E">
      <w:rPr>
        <w:rFonts w:ascii="Times New Roman" w:eastAsia="Calibri" w:hAnsi="Times New Roman" w:cs="Mangal"/>
        <w:noProof/>
        <w:kern w:val="1"/>
        <w:sz w:val="24"/>
        <w:szCs w:val="24"/>
        <w:lang w:eastAsia="hi-IN" w:bidi="hi-IN"/>
      </w:rPr>
      <w:t>TLP-</w:t>
    </w:r>
    <w:r w:rsidRPr="00FA789E">
      <w:rPr>
        <w:rFonts w:ascii="Times New Roman" w:eastAsia="Calibri" w:hAnsi="Times New Roman" w:cs="Mangal"/>
        <w:noProof/>
        <w:kern w:val="1"/>
        <w:sz w:val="24"/>
        <w:szCs w:val="24"/>
        <w:lang w:val="en-US" w:eastAsia="hi-IN" w:bidi="hi-IN"/>
      </w:rPr>
      <w:t>WHITE]</w:t>
    </w:r>
  </w:p>
  <w:tbl>
    <w:tblPr>
      <w:tblW w:w="9920" w:type="dxa"/>
      <w:jc w:val="center"/>
      <w:tblBorders>
        <w:bottom w:val="single" w:sz="8" w:space="0" w:color="4F81BD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47"/>
      <w:gridCol w:w="7873"/>
    </w:tblGrid>
    <w:tr w:rsidR="00FA789E" w:rsidRPr="00FA789E" w:rsidTr="00580FD3">
      <w:trPr>
        <w:jc w:val="center"/>
      </w:trPr>
      <w:tc>
        <w:tcPr>
          <w:tcW w:w="2047" w:type="dxa"/>
          <w:shd w:val="clear" w:color="FFFFFF" w:fill="FFFFFF"/>
        </w:tcPr>
        <w:p w:rsidR="00FA789E" w:rsidRPr="00FA789E" w:rsidRDefault="00FA789E" w:rsidP="00FA789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sz w:val="16"/>
              <w:szCs w:val="20"/>
              <w:lang w:val="en-US" w:eastAsia="bg-BG"/>
            </w:rPr>
          </w:pPr>
          <w:r w:rsidRPr="00FA789E">
            <w:rPr>
              <w:rFonts w:ascii="Arial" w:eastAsia="Times New Roman" w:hAnsi="Arial" w:cs="Arial"/>
              <w:position w:val="-31"/>
              <w:sz w:val="40"/>
              <w:szCs w:val="20"/>
              <w:lang w:val="en-US" w:eastAsia="bg-BG"/>
            </w:rPr>
            <w:object w:dxaOrig="1365" w:dyaOrig="8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46" type="#_x0000_t75" style="width:68.25pt;height:42.75pt" fillcolor="window">
                <v:imagedata r:id="rId1" o:title=""/>
              </v:shape>
              <o:OLEObject Type="Embed" ProgID="Word.Picture.8" ShapeID="_x0000_i1046" DrawAspect="Content" ObjectID="_1759050953" r:id="rId2"/>
            </w:object>
          </w:r>
        </w:p>
        <w:p w:rsidR="00FA789E" w:rsidRPr="00FA789E" w:rsidRDefault="00FA789E" w:rsidP="00FA789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sz w:val="16"/>
              <w:szCs w:val="20"/>
              <w:lang w:val="en-US" w:eastAsia="bg-BG"/>
            </w:rPr>
          </w:pPr>
        </w:p>
      </w:tc>
      <w:tc>
        <w:tcPr>
          <w:tcW w:w="7873" w:type="dxa"/>
          <w:shd w:val="clear" w:color="FFFFFF" w:fill="FFFFFF"/>
        </w:tcPr>
        <w:p w:rsidR="00FA789E" w:rsidRPr="00FA789E" w:rsidRDefault="00FA789E" w:rsidP="00FA789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color w:val="365F91"/>
              <w:sz w:val="24"/>
              <w:szCs w:val="24"/>
              <w:lang w:val="ru-RU" w:eastAsia="bg-BG"/>
            </w:rPr>
          </w:pPr>
          <w:r w:rsidRPr="00FA789E">
            <w:rPr>
              <w:rFonts w:ascii="Arial" w:eastAsia="Times New Roman" w:hAnsi="Arial" w:cs="Arial"/>
              <w:b/>
              <w:color w:val="365F91"/>
              <w:sz w:val="24"/>
              <w:szCs w:val="24"/>
              <w:lang w:val="ru-RU" w:eastAsia="bg-BG"/>
            </w:rPr>
            <w:t>МИНИСТЕРСКИ СЪВЕТ</w:t>
          </w:r>
        </w:p>
        <w:p w:rsidR="00FA789E" w:rsidRPr="00FA789E" w:rsidRDefault="00FA789E" w:rsidP="00FA789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24"/>
              <w:szCs w:val="24"/>
              <w:lang w:val="ru-RU" w:eastAsia="bg-BG"/>
            </w:rPr>
          </w:pPr>
          <w:r w:rsidRPr="00FA789E">
            <w:rPr>
              <w:rFonts w:ascii="Arial" w:eastAsia="Times New Roman" w:hAnsi="Arial" w:cs="Arial"/>
              <w:b/>
              <w:color w:val="365F91"/>
              <w:sz w:val="24"/>
              <w:szCs w:val="24"/>
              <w:lang w:val="ru-RU" w:eastAsia="bg-BG"/>
            </w:rPr>
            <w:t>НАЦИОНАЛНА АГЕНЦИЯ ЗА ПРОФЕСИОНАЛНО ОБРАЗОВАНИЕ И ОБУЧЕНИЕ</w:t>
          </w:r>
        </w:p>
      </w:tc>
    </w:tr>
  </w:tbl>
  <w:p w:rsidR="00FA789E" w:rsidRDefault="00FA78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F50"/>
    <w:rsid w:val="00017BB0"/>
    <w:rsid w:val="0026240A"/>
    <w:rsid w:val="002E5E59"/>
    <w:rsid w:val="00310737"/>
    <w:rsid w:val="005A722D"/>
    <w:rsid w:val="00665D96"/>
    <w:rsid w:val="00721A60"/>
    <w:rsid w:val="007934CF"/>
    <w:rsid w:val="007F1F50"/>
    <w:rsid w:val="008A389D"/>
    <w:rsid w:val="009E34B9"/>
    <w:rsid w:val="00AA3B2C"/>
    <w:rsid w:val="00B60D17"/>
    <w:rsid w:val="00C6222D"/>
    <w:rsid w:val="00CB26B5"/>
    <w:rsid w:val="00D75889"/>
    <w:rsid w:val="00DA192A"/>
    <w:rsid w:val="00DA3B29"/>
    <w:rsid w:val="00DB5D54"/>
    <w:rsid w:val="00F930A7"/>
    <w:rsid w:val="00FA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90C483"/>
  <w15:docId w15:val="{A289D3DD-E1D5-4D7C-896F-5EDF88A3E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D1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A789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9E"/>
  </w:style>
  <w:style w:type="paragraph" w:styleId="Footer">
    <w:name w:val="footer"/>
    <w:basedOn w:val="Normal"/>
    <w:link w:val="FooterChar"/>
    <w:uiPriority w:val="99"/>
    <w:unhideWhenUsed/>
    <w:rsid w:val="00FA789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vet.government.bg" TargetMode="External"/><Relationship Id="rId1" Type="http://schemas.openxmlformats.org/officeDocument/2006/relationships/hyperlink" Target="mailto:napoo@navet.government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94F17-1679-4942-BC35-494E0059C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Tsvetoslava Krasteva - Pinelova</dc:creator>
  <dc:description/>
  <cp:lastModifiedBy>Windows User</cp:lastModifiedBy>
  <cp:revision>7</cp:revision>
  <cp:lastPrinted>2021-04-28T09:43:00Z</cp:lastPrinted>
  <dcterms:created xsi:type="dcterms:W3CDTF">2023-10-09T13:45:00Z</dcterms:created>
  <dcterms:modified xsi:type="dcterms:W3CDTF">2023-10-17T09:29:00Z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